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90AC1C" w14:textId="77777777" w:rsidR="000A5E7E" w:rsidRPr="007A5DFA" w:rsidRDefault="000A5E7E" w:rsidP="007A5DFA">
      <w:pPr>
        <w:spacing w:after="0" w:line="240" w:lineRule="auto"/>
        <w:ind w:left="-5" w:right="1134" w:hanging="10"/>
        <w:rPr>
          <w:rFonts w:eastAsia="Arial" w:cs="Arial"/>
          <w:color w:val="000000"/>
          <w:lang w:eastAsia="fr-BE"/>
        </w:rPr>
      </w:pPr>
    </w:p>
    <w:p w14:paraId="7CF4EA0F" w14:textId="56B316A8" w:rsidR="00B003E1" w:rsidRPr="002F1643" w:rsidRDefault="00B003E1" w:rsidP="00703737">
      <w:pPr>
        <w:tabs>
          <w:tab w:val="center" w:pos="5664"/>
          <w:tab w:val="center" w:pos="6372"/>
          <w:tab w:val="center" w:pos="7080"/>
          <w:tab w:val="center" w:pos="7788"/>
          <w:tab w:val="center" w:pos="8496"/>
          <w:tab w:val="center" w:pos="9204"/>
        </w:tabs>
        <w:spacing w:after="0" w:line="240" w:lineRule="auto"/>
        <w:jc w:val="center"/>
        <w:rPr>
          <w:rFonts w:eastAsia="Arial" w:cs="Arial"/>
          <w:color w:val="000000"/>
          <w:lang w:eastAsia="fr-BE"/>
        </w:rPr>
      </w:pPr>
      <w:r w:rsidRPr="002F1643">
        <w:rPr>
          <w:rFonts w:eastAsia="Arial" w:cs="Arial"/>
          <w:noProof/>
          <w:color w:val="000000"/>
          <w:lang w:eastAsia="fr-BE"/>
        </w:rPr>
        <w:drawing>
          <wp:inline distT="0" distB="0" distL="0" distR="0" wp14:anchorId="161F86B7" wp14:editId="527FC9E9">
            <wp:extent cx="1385887" cy="487691"/>
            <wp:effectExtent l="0" t="0" r="5080" b="7620"/>
            <wp:docPr id="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2508" cy="493540"/>
                    </a:xfrm>
                    <a:prstGeom prst="rect">
                      <a:avLst/>
                    </a:prstGeom>
                    <a:noFill/>
                    <a:ln>
                      <a:noFill/>
                    </a:ln>
                  </pic:spPr>
                </pic:pic>
              </a:graphicData>
            </a:graphic>
          </wp:inline>
        </w:drawing>
      </w:r>
    </w:p>
    <w:p w14:paraId="16FB2B51" w14:textId="77777777" w:rsidR="00703737" w:rsidRDefault="00B003E1" w:rsidP="00703737">
      <w:pPr>
        <w:tabs>
          <w:tab w:val="center" w:pos="4956"/>
          <w:tab w:val="center" w:pos="5664"/>
          <w:tab w:val="center" w:pos="6372"/>
          <w:tab w:val="center" w:pos="7080"/>
          <w:tab w:val="center" w:pos="7788"/>
          <w:tab w:val="center" w:pos="8496"/>
        </w:tabs>
        <w:spacing w:after="0" w:line="240" w:lineRule="auto"/>
        <w:ind w:left="-15"/>
        <w:jc w:val="center"/>
        <w:rPr>
          <w:rFonts w:eastAsia="Arial" w:cs="Arial"/>
          <w:color w:val="000000"/>
          <w:lang w:eastAsia="fr-BE"/>
        </w:rPr>
      </w:pPr>
      <w:r w:rsidRPr="002F1643">
        <w:rPr>
          <w:rFonts w:eastAsia="Arial" w:cs="Arial"/>
          <w:color w:val="000000"/>
          <w:lang w:eastAsia="fr-BE"/>
        </w:rPr>
        <w:t>CONSEIL   WALLONIE – BRUXELLES</w:t>
      </w:r>
    </w:p>
    <w:p w14:paraId="054CA372" w14:textId="3CB97FA5" w:rsidR="008C70AA" w:rsidRPr="002F1643" w:rsidRDefault="00B003E1" w:rsidP="00703737">
      <w:pPr>
        <w:tabs>
          <w:tab w:val="center" w:pos="4956"/>
          <w:tab w:val="center" w:pos="5664"/>
          <w:tab w:val="center" w:pos="6372"/>
          <w:tab w:val="center" w:pos="7080"/>
          <w:tab w:val="center" w:pos="7788"/>
          <w:tab w:val="center" w:pos="8496"/>
        </w:tabs>
        <w:spacing w:after="0" w:line="240" w:lineRule="auto"/>
        <w:ind w:left="-15"/>
        <w:jc w:val="center"/>
        <w:rPr>
          <w:rFonts w:eastAsia="Arial" w:cs="Arial"/>
          <w:color w:val="000000"/>
          <w:lang w:eastAsia="fr-BE"/>
        </w:rPr>
      </w:pPr>
      <w:r w:rsidRPr="002F1643">
        <w:rPr>
          <w:rFonts w:eastAsia="Arial" w:cs="Arial"/>
          <w:color w:val="000000"/>
          <w:lang w:eastAsia="fr-BE"/>
        </w:rPr>
        <w:t>DE  LA  COOPERATION INTERNATIONALE</w:t>
      </w:r>
    </w:p>
    <w:p w14:paraId="6826F001" w14:textId="77777777" w:rsidR="008C70AA" w:rsidRPr="002F1643" w:rsidRDefault="008C70AA" w:rsidP="007A5DFA">
      <w:pPr>
        <w:spacing w:after="0" w:line="240" w:lineRule="auto"/>
        <w:ind w:left="149" w:hanging="10"/>
        <w:jc w:val="center"/>
        <w:rPr>
          <w:rFonts w:eastAsia="Arial" w:cs="Arial"/>
          <w:color w:val="000000"/>
          <w:lang w:eastAsia="fr-BE"/>
        </w:rPr>
      </w:pPr>
    </w:p>
    <w:p w14:paraId="38D23AEB" w14:textId="77777777" w:rsidR="008C70AA" w:rsidRPr="002F1643" w:rsidRDefault="008C70AA" w:rsidP="007A5DFA">
      <w:pPr>
        <w:spacing w:after="0" w:line="240" w:lineRule="auto"/>
        <w:ind w:left="149" w:hanging="10"/>
        <w:jc w:val="center"/>
        <w:rPr>
          <w:rFonts w:eastAsia="Arial" w:cs="Arial"/>
          <w:color w:val="000000"/>
          <w:lang w:eastAsia="fr-BE"/>
        </w:rPr>
      </w:pPr>
    </w:p>
    <w:p w14:paraId="742B1A11" w14:textId="77777777" w:rsidR="008C70AA" w:rsidRPr="002F1643" w:rsidRDefault="008C70AA" w:rsidP="007A5DFA">
      <w:pPr>
        <w:spacing w:after="0" w:line="240" w:lineRule="auto"/>
        <w:ind w:left="149" w:hanging="10"/>
        <w:jc w:val="center"/>
        <w:rPr>
          <w:rFonts w:eastAsia="Arial" w:cs="Arial"/>
          <w:color w:val="000000"/>
          <w:lang w:eastAsia="fr-BE"/>
        </w:rPr>
      </w:pPr>
    </w:p>
    <w:p w14:paraId="3493F011" w14:textId="77777777" w:rsidR="008C70AA" w:rsidRPr="002F1643" w:rsidRDefault="008C70AA" w:rsidP="007A5DFA">
      <w:pPr>
        <w:spacing w:after="0" w:line="240" w:lineRule="auto"/>
        <w:ind w:left="149" w:hanging="10"/>
        <w:jc w:val="center"/>
        <w:rPr>
          <w:rFonts w:eastAsia="Arial" w:cs="Arial"/>
          <w:color w:val="000000"/>
          <w:lang w:eastAsia="fr-BE"/>
        </w:rPr>
      </w:pPr>
    </w:p>
    <w:p w14:paraId="2A6D999D" w14:textId="77777777" w:rsidR="008C70AA" w:rsidRPr="002F1643" w:rsidRDefault="008C70AA" w:rsidP="007A5DFA">
      <w:pPr>
        <w:spacing w:after="0" w:line="240" w:lineRule="auto"/>
        <w:ind w:left="149" w:hanging="10"/>
        <w:jc w:val="center"/>
        <w:rPr>
          <w:rFonts w:eastAsia="Arial" w:cs="Arial"/>
          <w:color w:val="000000"/>
          <w:lang w:eastAsia="fr-BE"/>
        </w:rPr>
      </w:pPr>
    </w:p>
    <w:p w14:paraId="350C62DD" w14:textId="77777777" w:rsidR="00DB5DC9" w:rsidRPr="002F1643" w:rsidRDefault="00DB5DC9" w:rsidP="007A5DFA">
      <w:pPr>
        <w:spacing w:after="0" w:line="240" w:lineRule="auto"/>
        <w:ind w:left="149" w:hanging="10"/>
        <w:jc w:val="center"/>
        <w:rPr>
          <w:rFonts w:eastAsia="Arial" w:cs="Arial"/>
          <w:color w:val="000000"/>
          <w:lang w:eastAsia="fr-BE"/>
        </w:rPr>
      </w:pPr>
    </w:p>
    <w:p w14:paraId="49AAE2EB" w14:textId="77777777" w:rsidR="008C70AA" w:rsidRDefault="008C70AA" w:rsidP="007A5DFA">
      <w:pPr>
        <w:spacing w:after="0" w:line="240" w:lineRule="auto"/>
        <w:ind w:left="149" w:hanging="10"/>
        <w:jc w:val="center"/>
        <w:rPr>
          <w:rFonts w:eastAsia="Arial" w:cs="Arial"/>
          <w:color w:val="000000"/>
          <w:lang w:eastAsia="fr-BE"/>
        </w:rPr>
      </w:pPr>
    </w:p>
    <w:p w14:paraId="26F2B0BC" w14:textId="77777777" w:rsidR="00703737" w:rsidRDefault="00703737" w:rsidP="007A5DFA">
      <w:pPr>
        <w:spacing w:after="0" w:line="240" w:lineRule="auto"/>
        <w:ind w:left="149" w:hanging="10"/>
        <w:jc w:val="center"/>
        <w:rPr>
          <w:rFonts w:eastAsia="Arial" w:cs="Arial"/>
          <w:color w:val="000000"/>
          <w:lang w:eastAsia="fr-BE"/>
        </w:rPr>
      </w:pPr>
    </w:p>
    <w:p w14:paraId="4772EA26" w14:textId="77777777" w:rsidR="00703737" w:rsidRDefault="00703737" w:rsidP="007A5DFA">
      <w:pPr>
        <w:spacing w:after="0" w:line="240" w:lineRule="auto"/>
        <w:ind w:left="149" w:hanging="10"/>
        <w:jc w:val="center"/>
        <w:rPr>
          <w:rFonts w:eastAsia="Arial" w:cs="Arial"/>
          <w:color w:val="000000"/>
          <w:lang w:eastAsia="fr-BE"/>
        </w:rPr>
      </w:pPr>
    </w:p>
    <w:p w14:paraId="35EA76D9" w14:textId="5E6BB673" w:rsidR="00703737" w:rsidRDefault="00703737" w:rsidP="00703737">
      <w:pPr>
        <w:spacing w:after="0" w:line="240" w:lineRule="auto"/>
        <w:ind w:left="149" w:hanging="10"/>
        <w:jc w:val="center"/>
        <w:rPr>
          <w:rFonts w:eastAsia="Arial" w:cs="Arial"/>
          <w:color w:val="000000"/>
          <w:lang w:eastAsia="fr-BE"/>
        </w:rPr>
      </w:pPr>
    </w:p>
    <w:p w14:paraId="654348D2" w14:textId="77777777" w:rsidR="00703737" w:rsidRDefault="00703737" w:rsidP="00703737">
      <w:pPr>
        <w:spacing w:after="0" w:line="240" w:lineRule="auto"/>
        <w:ind w:left="149" w:hanging="10"/>
        <w:jc w:val="center"/>
        <w:rPr>
          <w:rFonts w:eastAsia="Arial" w:cs="Arial"/>
          <w:color w:val="000000"/>
          <w:lang w:eastAsia="fr-BE"/>
        </w:rPr>
      </w:pPr>
    </w:p>
    <w:p w14:paraId="614D8178" w14:textId="77777777" w:rsidR="00703737" w:rsidRDefault="00703737" w:rsidP="00703737">
      <w:pPr>
        <w:spacing w:after="0" w:line="240" w:lineRule="auto"/>
        <w:ind w:left="149" w:hanging="10"/>
        <w:jc w:val="center"/>
        <w:rPr>
          <w:rFonts w:eastAsia="Arial" w:cs="Arial"/>
          <w:color w:val="000000"/>
          <w:lang w:eastAsia="fr-BE"/>
        </w:rPr>
      </w:pPr>
    </w:p>
    <w:p w14:paraId="756CC8FC" w14:textId="77777777" w:rsidR="00703737" w:rsidRDefault="00703737" w:rsidP="00703737">
      <w:pPr>
        <w:spacing w:after="0" w:line="240" w:lineRule="auto"/>
        <w:ind w:left="149" w:hanging="10"/>
        <w:jc w:val="center"/>
        <w:rPr>
          <w:rFonts w:eastAsia="Arial" w:cs="Arial"/>
          <w:color w:val="000000"/>
          <w:lang w:eastAsia="fr-BE"/>
        </w:rPr>
      </w:pPr>
    </w:p>
    <w:p w14:paraId="69675711" w14:textId="77777777" w:rsidR="00703737" w:rsidRDefault="00703737" w:rsidP="00703737">
      <w:pPr>
        <w:spacing w:after="0" w:line="240" w:lineRule="auto"/>
        <w:ind w:left="149" w:hanging="10"/>
        <w:jc w:val="center"/>
        <w:rPr>
          <w:rFonts w:eastAsia="Arial" w:cs="Arial"/>
          <w:color w:val="000000"/>
          <w:lang w:eastAsia="fr-BE"/>
        </w:rPr>
      </w:pPr>
    </w:p>
    <w:p w14:paraId="3C841A31" w14:textId="77777777" w:rsidR="00703737" w:rsidRPr="002F1643" w:rsidRDefault="00703737" w:rsidP="00703737">
      <w:pPr>
        <w:spacing w:after="0" w:line="240" w:lineRule="auto"/>
        <w:ind w:left="149" w:hanging="10"/>
        <w:jc w:val="center"/>
        <w:rPr>
          <w:rFonts w:eastAsia="Arial" w:cs="Arial"/>
          <w:color w:val="000000"/>
          <w:lang w:eastAsia="fr-BE"/>
        </w:rPr>
      </w:pPr>
    </w:p>
    <w:p w14:paraId="3BD024C4" w14:textId="6A568E77" w:rsidR="008C70AA" w:rsidRDefault="00DA4113" w:rsidP="007A5DFA">
      <w:pPr>
        <w:spacing w:after="0" w:line="240" w:lineRule="auto"/>
        <w:ind w:left="11" w:right="1" w:hanging="10"/>
        <w:jc w:val="center"/>
        <w:rPr>
          <w:rFonts w:eastAsia="Arial" w:cs="Arial"/>
          <w:b/>
          <w:color w:val="0958B1"/>
          <w:sz w:val="26"/>
          <w:szCs w:val="26"/>
          <w:lang w:eastAsia="fr-BE"/>
        </w:rPr>
      </w:pPr>
      <w:r>
        <w:rPr>
          <w:rFonts w:eastAsia="Arial" w:cs="Arial"/>
          <w:b/>
          <w:color w:val="0958B1"/>
          <w:sz w:val="26"/>
          <w:szCs w:val="26"/>
          <w:lang w:eastAsia="fr-BE"/>
        </w:rPr>
        <w:t>A</w:t>
      </w:r>
      <w:r w:rsidR="00F25E99" w:rsidRPr="002F1643">
        <w:rPr>
          <w:rFonts w:eastAsia="Arial" w:cs="Arial"/>
          <w:b/>
          <w:color w:val="0958B1"/>
          <w:sz w:val="26"/>
          <w:szCs w:val="26"/>
          <w:lang w:eastAsia="fr-BE"/>
        </w:rPr>
        <w:t xml:space="preserve">VIS D’INITIATIVE 2017/01 </w:t>
      </w:r>
    </w:p>
    <w:p w14:paraId="0E61F60E" w14:textId="77777777" w:rsidR="008C70AA" w:rsidRPr="002F1643" w:rsidRDefault="008C70AA" w:rsidP="007A5DFA">
      <w:pPr>
        <w:spacing w:after="0" w:line="240" w:lineRule="auto"/>
        <w:ind w:left="11" w:right="1" w:hanging="10"/>
        <w:jc w:val="center"/>
        <w:rPr>
          <w:rFonts w:eastAsia="Arial" w:cs="Arial"/>
          <w:b/>
          <w:color w:val="0958B1"/>
          <w:sz w:val="26"/>
          <w:szCs w:val="26"/>
          <w:lang w:eastAsia="fr-BE"/>
        </w:rPr>
      </w:pPr>
    </w:p>
    <w:p w14:paraId="32ED9CAC" w14:textId="77777777" w:rsidR="00703737" w:rsidRDefault="00703737" w:rsidP="007A5DFA">
      <w:pPr>
        <w:spacing w:after="0" w:line="240" w:lineRule="auto"/>
        <w:ind w:left="11" w:right="1" w:hanging="10"/>
        <w:jc w:val="center"/>
        <w:rPr>
          <w:rFonts w:eastAsia="Arial" w:cs="Arial"/>
          <w:b/>
          <w:color w:val="0958B1"/>
          <w:sz w:val="26"/>
          <w:szCs w:val="26"/>
          <w:lang w:eastAsia="fr-BE"/>
        </w:rPr>
      </w:pPr>
    </w:p>
    <w:p w14:paraId="60A04847" w14:textId="77777777" w:rsidR="00703737" w:rsidRDefault="00703737" w:rsidP="007A5DFA">
      <w:pPr>
        <w:spacing w:after="0" w:line="240" w:lineRule="auto"/>
        <w:ind w:left="11" w:right="1" w:hanging="10"/>
        <w:jc w:val="center"/>
        <w:rPr>
          <w:rFonts w:eastAsia="Arial" w:cs="Arial"/>
          <w:b/>
          <w:color w:val="0958B1"/>
          <w:sz w:val="26"/>
          <w:szCs w:val="26"/>
          <w:lang w:eastAsia="fr-BE"/>
        </w:rPr>
      </w:pPr>
    </w:p>
    <w:p w14:paraId="4EB3FFAC" w14:textId="77777777" w:rsidR="00703737" w:rsidRDefault="008C70AA" w:rsidP="00703737">
      <w:pPr>
        <w:spacing w:after="0" w:line="360" w:lineRule="auto"/>
        <w:ind w:left="11" w:hanging="11"/>
        <w:jc w:val="center"/>
        <w:rPr>
          <w:rFonts w:eastAsia="Arial" w:cs="Arial"/>
          <w:b/>
          <w:color w:val="0958B1"/>
          <w:sz w:val="26"/>
          <w:szCs w:val="26"/>
          <w:lang w:eastAsia="fr-BE"/>
        </w:rPr>
      </w:pPr>
      <w:r w:rsidRPr="002F1643">
        <w:rPr>
          <w:rFonts w:eastAsia="Arial" w:cs="Arial"/>
          <w:b/>
          <w:color w:val="0958B1"/>
          <w:sz w:val="26"/>
          <w:szCs w:val="26"/>
          <w:lang w:eastAsia="fr-BE"/>
        </w:rPr>
        <w:t xml:space="preserve">RELATIF A </w:t>
      </w:r>
      <w:r w:rsidR="00F25E99" w:rsidRPr="002F1643">
        <w:rPr>
          <w:rFonts w:eastAsia="Arial" w:cs="Arial"/>
          <w:b/>
          <w:color w:val="0958B1"/>
          <w:sz w:val="26"/>
          <w:szCs w:val="26"/>
          <w:lang w:eastAsia="fr-BE"/>
        </w:rPr>
        <w:t xml:space="preserve">LA </w:t>
      </w:r>
      <w:r w:rsidR="00E35434" w:rsidRPr="002F1643">
        <w:rPr>
          <w:rFonts w:eastAsia="Arial" w:cs="Arial"/>
          <w:b/>
          <w:color w:val="0958B1"/>
          <w:sz w:val="26"/>
          <w:szCs w:val="26"/>
          <w:lang w:eastAsia="fr-BE"/>
        </w:rPr>
        <w:t xml:space="preserve">POLITIQUE </w:t>
      </w:r>
      <w:r w:rsidR="00F25E99" w:rsidRPr="002F1643">
        <w:rPr>
          <w:rFonts w:eastAsia="Arial" w:cs="Arial"/>
          <w:b/>
          <w:color w:val="0958B1"/>
          <w:sz w:val="26"/>
          <w:szCs w:val="26"/>
          <w:lang w:eastAsia="fr-BE"/>
        </w:rPr>
        <w:t xml:space="preserve">INTERNATIONALE </w:t>
      </w:r>
    </w:p>
    <w:p w14:paraId="400309AC" w14:textId="6A645A8D" w:rsidR="00F25E99" w:rsidRPr="002F1643" w:rsidRDefault="00F25E99" w:rsidP="00703737">
      <w:pPr>
        <w:spacing w:after="0" w:line="360" w:lineRule="auto"/>
        <w:ind w:left="11" w:hanging="11"/>
        <w:jc w:val="center"/>
        <w:rPr>
          <w:rFonts w:eastAsia="Arial" w:cs="Arial"/>
          <w:b/>
          <w:color w:val="0958B1"/>
          <w:sz w:val="26"/>
          <w:szCs w:val="26"/>
          <w:lang w:eastAsia="fr-BE"/>
        </w:rPr>
      </w:pPr>
      <w:r w:rsidRPr="002F1643">
        <w:rPr>
          <w:rFonts w:eastAsia="Arial" w:cs="Arial"/>
          <w:b/>
          <w:color w:val="0958B1"/>
          <w:sz w:val="26"/>
          <w:szCs w:val="26"/>
          <w:lang w:eastAsia="fr-BE"/>
        </w:rPr>
        <w:t>D</w:t>
      </w:r>
      <w:r w:rsidR="00E35434" w:rsidRPr="002F1643">
        <w:rPr>
          <w:rFonts w:eastAsia="Arial" w:cs="Arial"/>
          <w:b/>
          <w:color w:val="0958B1"/>
          <w:sz w:val="26"/>
          <w:szCs w:val="26"/>
          <w:lang w:eastAsia="fr-BE"/>
        </w:rPr>
        <w:t xml:space="preserve">ANS </w:t>
      </w:r>
      <w:r w:rsidRPr="002F1643">
        <w:rPr>
          <w:rFonts w:eastAsia="Arial" w:cs="Arial"/>
          <w:b/>
          <w:color w:val="0958B1"/>
          <w:sz w:val="26"/>
          <w:szCs w:val="26"/>
          <w:lang w:eastAsia="fr-BE"/>
        </w:rPr>
        <w:t>LA DECLARATION DE POLITIQUE R</w:t>
      </w:r>
      <w:r w:rsidR="00E35434" w:rsidRPr="002F1643">
        <w:rPr>
          <w:rFonts w:eastAsia="Arial" w:cs="Arial"/>
          <w:b/>
          <w:color w:val="0958B1"/>
          <w:sz w:val="26"/>
          <w:szCs w:val="26"/>
          <w:lang w:eastAsia="fr-BE"/>
        </w:rPr>
        <w:t>E</w:t>
      </w:r>
      <w:r w:rsidRPr="002F1643">
        <w:rPr>
          <w:rFonts w:eastAsia="Arial" w:cs="Arial"/>
          <w:b/>
          <w:color w:val="0958B1"/>
          <w:sz w:val="26"/>
          <w:szCs w:val="26"/>
          <w:lang w:eastAsia="fr-BE"/>
        </w:rPr>
        <w:t>GIONALE WALLONNE DU 25 JUILLET 2017</w:t>
      </w:r>
    </w:p>
    <w:p w14:paraId="5F48AFF4" w14:textId="77777777" w:rsidR="004F52E8" w:rsidRPr="002F1643" w:rsidRDefault="004F52E8" w:rsidP="00703737">
      <w:pPr>
        <w:spacing w:after="0" w:line="360" w:lineRule="auto"/>
        <w:ind w:left="11" w:hanging="11"/>
        <w:jc w:val="center"/>
        <w:rPr>
          <w:rFonts w:eastAsia="Arial" w:cs="Arial"/>
          <w:b/>
          <w:color w:val="0958B1"/>
          <w:sz w:val="26"/>
          <w:szCs w:val="26"/>
          <w:lang w:eastAsia="fr-BE"/>
        </w:rPr>
      </w:pPr>
    </w:p>
    <w:p w14:paraId="02931490" w14:textId="77777777" w:rsidR="004F52E8" w:rsidRPr="002F1643" w:rsidRDefault="004F52E8" w:rsidP="007A5DFA">
      <w:pPr>
        <w:spacing w:after="0" w:line="240" w:lineRule="auto"/>
        <w:ind w:left="11" w:right="1" w:hanging="10"/>
        <w:jc w:val="center"/>
        <w:rPr>
          <w:rFonts w:eastAsia="Arial" w:cs="Arial"/>
          <w:b/>
          <w:color w:val="0958B1"/>
          <w:sz w:val="26"/>
          <w:szCs w:val="26"/>
          <w:lang w:eastAsia="fr-BE"/>
        </w:rPr>
      </w:pPr>
    </w:p>
    <w:p w14:paraId="71BDF8D4" w14:textId="77777777" w:rsidR="00CF1316" w:rsidRPr="002F1643" w:rsidRDefault="00CF1316" w:rsidP="007A5DFA">
      <w:pPr>
        <w:spacing w:after="0" w:line="240" w:lineRule="auto"/>
        <w:ind w:left="11" w:right="1" w:hanging="10"/>
        <w:jc w:val="center"/>
        <w:rPr>
          <w:rFonts w:eastAsia="Arial" w:cs="Arial"/>
          <w:b/>
          <w:color w:val="0958B1"/>
          <w:sz w:val="26"/>
          <w:szCs w:val="26"/>
          <w:lang w:eastAsia="fr-BE"/>
        </w:rPr>
      </w:pPr>
    </w:p>
    <w:p w14:paraId="60223C84" w14:textId="77777777" w:rsidR="00DA4113" w:rsidRPr="001C137F" w:rsidRDefault="00DA4113" w:rsidP="007A5DFA">
      <w:pPr>
        <w:spacing w:after="0" w:line="240" w:lineRule="auto"/>
        <w:ind w:left="11" w:right="1" w:hanging="10"/>
        <w:jc w:val="center"/>
        <w:rPr>
          <w:rFonts w:eastAsia="Arial" w:cs="Arial"/>
          <w:b/>
          <w:color w:val="0958B1"/>
          <w:sz w:val="26"/>
          <w:szCs w:val="26"/>
          <w:lang w:eastAsia="fr-BE"/>
        </w:rPr>
      </w:pPr>
      <w:r w:rsidRPr="001C137F">
        <w:rPr>
          <w:rFonts w:eastAsia="Arial" w:cs="Arial"/>
          <w:b/>
          <w:color w:val="0958B1"/>
          <w:sz w:val="26"/>
          <w:szCs w:val="26"/>
          <w:lang w:eastAsia="fr-BE"/>
        </w:rPr>
        <w:t>Approuvé par l’</w:t>
      </w:r>
      <w:r w:rsidR="00CF1316" w:rsidRPr="001C137F">
        <w:rPr>
          <w:rFonts w:eastAsia="Arial" w:cs="Arial"/>
          <w:b/>
          <w:color w:val="0958B1"/>
          <w:sz w:val="26"/>
          <w:szCs w:val="26"/>
          <w:lang w:eastAsia="fr-BE"/>
        </w:rPr>
        <w:t xml:space="preserve">assemblée plénière </w:t>
      </w:r>
    </w:p>
    <w:p w14:paraId="5F888185" w14:textId="3138C326" w:rsidR="004F52E8" w:rsidRPr="00703737" w:rsidRDefault="00CF1316" w:rsidP="007A5DFA">
      <w:pPr>
        <w:spacing w:after="0" w:line="240" w:lineRule="auto"/>
        <w:ind w:left="11" w:right="1" w:hanging="10"/>
        <w:jc w:val="center"/>
        <w:rPr>
          <w:rFonts w:eastAsia="Arial" w:cs="Arial"/>
          <w:b/>
          <w:i/>
          <w:color w:val="0958B1"/>
          <w:sz w:val="26"/>
          <w:szCs w:val="26"/>
          <w:lang w:eastAsia="fr-BE"/>
        </w:rPr>
      </w:pPr>
      <w:r w:rsidRPr="00703737">
        <w:rPr>
          <w:rFonts w:eastAsia="Arial" w:cs="Arial"/>
          <w:b/>
          <w:i/>
          <w:color w:val="0958B1"/>
          <w:sz w:val="26"/>
          <w:szCs w:val="26"/>
          <w:lang w:eastAsia="fr-BE"/>
        </w:rPr>
        <w:t>14</w:t>
      </w:r>
      <w:r w:rsidR="00DA4113">
        <w:rPr>
          <w:rFonts w:eastAsia="Arial" w:cs="Arial"/>
          <w:b/>
          <w:i/>
          <w:color w:val="0958B1"/>
          <w:sz w:val="26"/>
          <w:szCs w:val="26"/>
          <w:lang w:eastAsia="fr-BE"/>
        </w:rPr>
        <w:t xml:space="preserve"> novembre 2</w:t>
      </w:r>
      <w:r w:rsidRPr="00703737">
        <w:rPr>
          <w:rFonts w:eastAsia="Arial" w:cs="Arial"/>
          <w:b/>
          <w:i/>
          <w:color w:val="0958B1"/>
          <w:sz w:val="26"/>
          <w:szCs w:val="26"/>
          <w:lang w:eastAsia="fr-BE"/>
        </w:rPr>
        <w:t>017</w:t>
      </w:r>
    </w:p>
    <w:p w14:paraId="567FB7E7" w14:textId="77777777" w:rsidR="00703737" w:rsidRDefault="00703737" w:rsidP="007A5DFA">
      <w:pPr>
        <w:spacing w:after="0" w:line="240" w:lineRule="auto"/>
        <w:ind w:left="11" w:right="1" w:hanging="10"/>
        <w:jc w:val="center"/>
        <w:rPr>
          <w:rFonts w:eastAsia="Arial" w:cs="Arial"/>
          <w:b/>
          <w:color w:val="0958B1"/>
          <w:sz w:val="26"/>
          <w:szCs w:val="26"/>
          <w:lang w:eastAsia="fr-BE"/>
        </w:rPr>
      </w:pPr>
    </w:p>
    <w:p w14:paraId="5F704EDA" w14:textId="77777777" w:rsidR="000A5E7E" w:rsidRPr="002F1643" w:rsidRDefault="000A5E7E" w:rsidP="007A5DFA">
      <w:pPr>
        <w:pStyle w:val="Pieddepage"/>
        <w:jc w:val="center"/>
      </w:pPr>
    </w:p>
    <w:p w14:paraId="722FE2DE" w14:textId="77777777" w:rsidR="008C70AA" w:rsidRPr="002F1643" w:rsidRDefault="008C70AA" w:rsidP="007A5DFA">
      <w:pPr>
        <w:pStyle w:val="Pieddepage"/>
        <w:jc w:val="center"/>
      </w:pPr>
    </w:p>
    <w:p w14:paraId="321F56E9" w14:textId="77777777" w:rsidR="008C70AA" w:rsidRPr="002F1643" w:rsidRDefault="008C70AA" w:rsidP="007A5DFA">
      <w:pPr>
        <w:pStyle w:val="Pieddepage"/>
        <w:jc w:val="center"/>
      </w:pPr>
    </w:p>
    <w:p w14:paraId="6C9C03FF" w14:textId="77777777" w:rsidR="007A5DFA" w:rsidRDefault="007A5DFA" w:rsidP="007A5DFA">
      <w:pPr>
        <w:pStyle w:val="Pieddepage"/>
        <w:jc w:val="center"/>
      </w:pPr>
    </w:p>
    <w:p w14:paraId="39BB3CF9" w14:textId="77777777" w:rsidR="00703737" w:rsidRPr="002F1643" w:rsidRDefault="00703737" w:rsidP="007A5DFA">
      <w:pPr>
        <w:pStyle w:val="Pieddepage"/>
        <w:jc w:val="center"/>
      </w:pPr>
    </w:p>
    <w:p w14:paraId="385237D0" w14:textId="77777777" w:rsidR="007A5DFA" w:rsidRPr="002F1643" w:rsidRDefault="007A5DFA" w:rsidP="007A5DFA">
      <w:pPr>
        <w:pStyle w:val="Pieddepage"/>
        <w:jc w:val="center"/>
      </w:pPr>
    </w:p>
    <w:p w14:paraId="5BA9EC76" w14:textId="77777777" w:rsidR="00DB5DC9" w:rsidRDefault="00DB5DC9" w:rsidP="007A5DFA">
      <w:pPr>
        <w:pStyle w:val="Pieddepage"/>
        <w:jc w:val="center"/>
      </w:pPr>
    </w:p>
    <w:p w14:paraId="0B40A4F2" w14:textId="77777777" w:rsidR="001C137F" w:rsidRDefault="001C137F" w:rsidP="007A5DFA">
      <w:pPr>
        <w:pStyle w:val="Pieddepage"/>
        <w:jc w:val="center"/>
      </w:pPr>
    </w:p>
    <w:p w14:paraId="384940F7" w14:textId="77777777" w:rsidR="001C137F" w:rsidRDefault="001C137F" w:rsidP="007A5DFA">
      <w:pPr>
        <w:pStyle w:val="Pieddepage"/>
        <w:jc w:val="center"/>
      </w:pPr>
    </w:p>
    <w:p w14:paraId="6D4E0D3C" w14:textId="77777777" w:rsidR="001C137F" w:rsidRDefault="001C137F" w:rsidP="007A5DFA">
      <w:pPr>
        <w:pStyle w:val="Pieddepage"/>
        <w:jc w:val="center"/>
      </w:pPr>
    </w:p>
    <w:p w14:paraId="665E97E7" w14:textId="77777777" w:rsidR="001C137F" w:rsidRPr="002F1643" w:rsidRDefault="001C137F" w:rsidP="007A5DFA">
      <w:pPr>
        <w:pStyle w:val="Pieddepage"/>
        <w:jc w:val="center"/>
      </w:pPr>
    </w:p>
    <w:p w14:paraId="49B67BCF" w14:textId="77777777" w:rsidR="000A5E7E" w:rsidRPr="002F1643" w:rsidRDefault="000A5E7E" w:rsidP="007A5DFA">
      <w:pPr>
        <w:pStyle w:val="Pieddepage"/>
        <w:jc w:val="center"/>
      </w:pPr>
    </w:p>
    <w:p w14:paraId="2B346CDE" w14:textId="77777777" w:rsidR="00B003E1" w:rsidRPr="002F1643" w:rsidRDefault="00B003E1" w:rsidP="007A5DFA">
      <w:pPr>
        <w:pStyle w:val="Pieddepage"/>
        <w:jc w:val="center"/>
      </w:pPr>
      <w:r w:rsidRPr="002F1643">
        <w:t>Conseil Wallonie – Bruxelles de la Coopération Internationale</w:t>
      </w:r>
    </w:p>
    <w:p w14:paraId="15413986" w14:textId="77777777" w:rsidR="00B003E1" w:rsidRPr="002F1643" w:rsidRDefault="00B003E1" w:rsidP="007A5DFA">
      <w:pPr>
        <w:pStyle w:val="Pieddepage"/>
        <w:jc w:val="center"/>
        <w:rPr>
          <w:i/>
        </w:rPr>
      </w:pPr>
      <w:r w:rsidRPr="002F1643">
        <w:rPr>
          <w:i/>
        </w:rPr>
        <w:t>12, boulevard Baudouin – B- 1000 Bruxelles</w:t>
      </w:r>
    </w:p>
    <w:p w14:paraId="11A893BA" w14:textId="148D65A4" w:rsidR="00684AC1" w:rsidRDefault="00B003E1" w:rsidP="00EC4267">
      <w:pPr>
        <w:pStyle w:val="Pieddepage"/>
        <w:jc w:val="center"/>
        <w:rPr>
          <w:rStyle w:val="Lienhypertexte"/>
          <w:i/>
        </w:rPr>
      </w:pPr>
      <w:r w:rsidRPr="002F1643">
        <w:rPr>
          <w:i/>
        </w:rPr>
        <w:t xml:space="preserve">Tél : (32.2) 421 85 11 - Courriel : </w:t>
      </w:r>
      <w:hyperlink r:id="rId9" w:history="1">
        <w:r w:rsidRPr="002F1643">
          <w:rPr>
            <w:rStyle w:val="Lienhypertexte"/>
            <w:i/>
          </w:rPr>
          <w:t>cwbci@cwbci.org</w:t>
        </w:r>
      </w:hyperlink>
      <w:r w:rsidRPr="002F1643">
        <w:rPr>
          <w:i/>
        </w:rPr>
        <w:t xml:space="preserve"> – Site : </w:t>
      </w:r>
      <w:hyperlink r:id="rId10" w:history="1">
        <w:r w:rsidR="000C0DE4" w:rsidRPr="002F1643">
          <w:rPr>
            <w:rStyle w:val="Lienhypertexte"/>
            <w:i/>
          </w:rPr>
          <w:t>www.cwbci.be</w:t>
        </w:r>
      </w:hyperlink>
    </w:p>
    <w:p w14:paraId="59B91ACD" w14:textId="77777777" w:rsidR="001C137F" w:rsidRDefault="001C137F" w:rsidP="00AF612F">
      <w:pPr>
        <w:pStyle w:val="Pieddepage"/>
        <w:jc w:val="center"/>
        <w:rPr>
          <w:rFonts w:cs="Arial"/>
          <w:b/>
          <w:color w:val="0070C0"/>
          <w:sz w:val="26"/>
          <w:szCs w:val="26"/>
        </w:rPr>
        <w:sectPr w:rsidR="001C137F" w:rsidSect="00AF612F">
          <w:headerReference w:type="default" r:id="rId11"/>
          <w:footerReference w:type="default" r:id="rId12"/>
          <w:footerReference w:type="first" r:id="rId13"/>
          <w:endnotePr>
            <w:numFmt w:val="decimal"/>
          </w:endnotePr>
          <w:pgSz w:w="11906" w:h="16838"/>
          <w:pgMar w:top="1134" w:right="1134" w:bottom="1134" w:left="1134" w:header="709" w:footer="709" w:gutter="0"/>
          <w:pgNumType w:start="0"/>
          <w:cols w:space="708"/>
          <w:titlePg/>
          <w:docGrid w:linePitch="360"/>
        </w:sectPr>
      </w:pPr>
    </w:p>
    <w:tbl>
      <w:tblPr>
        <w:tblStyle w:val="Grilledutableau"/>
        <w:tblW w:w="10060" w:type="dxa"/>
        <w:tblBorders>
          <w:insideH w:val="none" w:sz="0" w:space="0" w:color="auto"/>
          <w:insideV w:val="none" w:sz="0" w:space="0" w:color="auto"/>
        </w:tblBorders>
        <w:tblLook w:val="04A0" w:firstRow="1" w:lastRow="0" w:firstColumn="1" w:lastColumn="0" w:noHBand="0" w:noVBand="1"/>
      </w:tblPr>
      <w:tblGrid>
        <w:gridCol w:w="10060"/>
      </w:tblGrid>
      <w:tr w:rsidR="006B3427" w:rsidRPr="00AF612F" w14:paraId="43B969BB" w14:textId="77777777" w:rsidTr="00D51D0E">
        <w:tc>
          <w:tcPr>
            <w:tcW w:w="10060" w:type="dxa"/>
          </w:tcPr>
          <w:p w14:paraId="6185801A" w14:textId="77777777" w:rsidR="00EC0D6D" w:rsidRDefault="00EC0D6D" w:rsidP="00AF612F">
            <w:pPr>
              <w:pStyle w:val="Pieddepage"/>
              <w:jc w:val="center"/>
              <w:rPr>
                <w:rFonts w:cs="Arial"/>
                <w:b/>
                <w:color w:val="0070C0"/>
                <w:sz w:val="26"/>
                <w:szCs w:val="26"/>
              </w:rPr>
            </w:pPr>
          </w:p>
          <w:p w14:paraId="287C4D97" w14:textId="073D6785" w:rsidR="00AF612F" w:rsidRPr="00AF612F" w:rsidRDefault="006B3427" w:rsidP="00AF612F">
            <w:pPr>
              <w:pStyle w:val="Pieddepage"/>
              <w:jc w:val="center"/>
              <w:rPr>
                <w:rFonts w:cs="Arial"/>
                <w:b/>
                <w:color w:val="0070C0"/>
                <w:sz w:val="26"/>
                <w:szCs w:val="26"/>
              </w:rPr>
            </w:pPr>
            <w:r w:rsidRPr="00AF612F">
              <w:rPr>
                <w:rFonts w:cs="Arial"/>
                <w:b/>
                <w:color w:val="0070C0"/>
                <w:sz w:val="26"/>
                <w:szCs w:val="26"/>
              </w:rPr>
              <w:t>Recommandations prioritaires</w:t>
            </w:r>
          </w:p>
        </w:tc>
      </w:tr>
      <w:tr w:rsidR="002B532A" w:rsidRPr="002B532A" w14:paraId="66E889F9" w14:textId="77777777" w:rsidTr="001C137F">
        <w:tc>
          <w:tcPr>
            <w:tcW w:w="10060" w:type="dxa"/>
          </w:tcPr>
          <w:p w14:paraId="11C80BD3" w14:textId="77777777" w:rsidR="00AF612F" w:rsidRPr="002B532A" w:rsidRDefault="00AF612F">
            <w:pPr>
              <w:rPr>
                <w:rFonts w:cs="Arial"/>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6"/>
            </w:tblGrid>
            <w:tr w:rsidR="002B532A" w:rsidRPr="002B532A" w14:paraId="15F87D05" w14:textId="77777777" w:rsidTr="001C137F">
              <w:trPr>
                <w:trHeight w:val="1320"/>
              </w:trPr>
              <w:tc>
                <w:tcPr>
                  <w:tcW w:w="9676" w:type="dxa"/>
                </w:tcPr>
                <w:p w14:paraId="083FE31D" w14:textId="0F8E412E" w:rsidR="006B3427" w:rsidRPr="002B532A" w:rsidRDefault="00684AC1" w:rsidP="00684AC1">
                  <w:pPr>
                    <w:ind w:left="-79"/>
                    <w:jc w:val="both"/>
                    <w:outlineLvl w:val="0"/>
                    <w:rPr>
                      <w:rFonts w:cs="Arial"/>
                      <w:sz w:val="20"/>
                      <w:szCs w:val="20"/>
                    </w:rPr>
                  </w:pPr>
                  <w:r w:rsidRPr="002B532A">
                    <w:rPr>
                      <w:rFonts w:cs="Arial"/>
                      <w:sz w:val="20"/>
                      <w:szCs w:val="20"/>
                    </w:rPr>
                    <w:t>L</w:t>
                  </w:r>
                  <w:r w:rsidR="006B3427" w:rsidRPr="002B532A">
                    <w:rPr>
                      <w:rFonts w:cs="Arial"/>
                      <w:sz w:val="20"/>
                      <w:szCs w:val="20"/>
                    </w:rPr>
                    <w:t>e CWBCI recommande au Gouvernement wallon de</w:t>
                  </w:r>
                  <w:r w:rsidR="00EA42B1" w:rsidRPr="002B532A">
                    <w:rPr>
                      <w:rFonts w:cs="Arial"/>
                      <w:sz w:val="20"/>
                      <w:szCs w:val="20"/>
                    </w:rPr>
                    <w:t> </w:t>
                  </w:r>
                  <w:r w:rsidRPr="002B532A">
                    <w:rPr>
                      <w:rFonts w:cs="Arial"/>
                      <w:sz w:val="20"/>
                      <w:szCs w:val="20"/>
                    </w:rPr>
                    <w:t>veiller à la cohérence de sa politique internationale avec la Note de politique internationale 2014-2019 ainsi qu’avec la politique de la Fédération Wallonie Bruxelles et de mettre en œuvre  le principe de Cohérence des politiques en faveur du développement fixé par l’article 208 du Traité de Lisbonne, notamment dans les cinq domaines fixés par l’Union européenne (commerce et finances, sécurité alimentaire, migration, sécurité et environnement.</w:t>
                  </w:r>
                </w:p>
              </w:tc>
            </w:tr>
          </w:tbl>
          <w:p w14:paraId="78E0E61B" w14:textId="77777777" w:rsidR="006B3427" w:rsidRPr="002B532A" w:rsidRDefault="006B3427">
            <w:pPr>
              <w:rPr>
                <w:rFonts w:cs="Arial"/>
                <w:sz w:val="20"/>
                <w:szCs w:val="20"/>
              </w:rPr>
            </w:pPr>
          </w:p>
        </w:tc>
      </w:tr>
      <w:tr w:rsidR="002B532A" w:rsidRPr="002B532A" w14:paraId="04CDBACB" w14:textId="77777777" w:rsidTr="001C137F">
        <w:tc>
          <w:tcPr>
            <w:tcW w:w="10060" w:type="dxa"/>
          </w:tcPr>
          <w:p w14:paraId="1A3F2DD3" w14:textId="77777777" w:rsidR="006B3427" w:rsidRPr="002B532A" w:rsidRDefault="006B3427" w:rsidP="00E50C5E">
            <w:pPr>
              <w:jc w:val="both"/>
              <w:outlineLvl w:val="0"/>
              <w:rPr>
                <w:rFonts w:cs="Arial"/>
                <w:sz w:val="20"/>
                <w:szCs w:val="20"/>
              </w:rPr>
            </w:pPr>
          </w:p>
        </w:tc>
      </w:tr>
      <w:tr w:rsidR="002B532A" w:rsidRPr="002B532A" w14:paraId="4CC2B9EF" w14:textId="77777777" w:rsidTr="001C137F">
        <w:tc>
          <w:tcPr>
            <w:tcW w:w="10060" w:type="dxa"/>
          </w:tcPr>
          <w:p w14:paraId="6383A7A1" w14:textId="4820D93B" w:rsidR="00684AC1" w:rsidRPr="002B532A" w:rsidRDefault="006B3427" w:rsidP="00E50C5E">
            <w:pPr>
              <w:jc w:val="both"/>
              <w:outlineLvl w:val="0"/>
              <w:rPr>
                <w:rFonts w:cs="Arial"/>
                <w:sz w:val="20"/>
                <w:szCs w:val="20"/>
              </w:rPr>
            </w:pPr>
            <w:r w:rsidRPr="002B532A">
              <w:rPr>
                <w:rFonts w:cs="Arial"/>
                <w:sz w:val="20"/>
                <w:szCs w:val="20"/>
              </w:rPr>
              <w:t>Ses recommandations prioritaires au gouvernement concernent les matières suivantes :</w:t>
            </w:r>
          </w:p>
        </w:tc>
      </w:tr>
      <w:tr w:rsidR="002B532A" w:rsidRPr="002B532A" w14:paraId="6F096EBF" w14:textId="77777777" w:rsidTr="001C137F">
        <w:tc>
          <w:tcPr>
            <w:tcW w:w="10060" w:type="dxa"/>
          </w:tcPr>
          <w:p w14:paraId="6AAE9F44" w14:textId="77777777" w:rsidR="00AF612F" w:rsidRPr="002B532A" w:rsidRDefault="00AF612F" w:rsidP="00E50C5E">
            <w:pPr>
              <w:jc w:val="both"/>
              <w:rPr>
                <w:rFonts w:cs="Arial"/>
                <w:b/>
                <w:i/>
                <w:sz w:val="20"/>
                <w:szCs w:val="20"/>
              </w:rPr>
            </w:pPr>
          </w:p>
          <w:p w14:paraId="265A3E01" w14:textId="00C7B75F" w:rsidR="006B3427" w:rsidRPr="002B532A" w:rsidRDefault="00684AC1" w:rsidP="00E50C5E">
            <w:pPr>
              <w:jc w:val="both"/>
              <w:rPr>
                <w:rFonts w:cs="Arial"/>
                <w:b/>
                <w:i/>
                <w:sz w:val="20"/>
                <w:szCs w:val="20"/>
              </w:rPr>
            </w:pPr>
            <w:r w:rsidRPr="002B532A">
              <w:rPr>
                <w:rFonts w:cs="Arial"/>
                <w:b/>
                <w:i/>
                <w:sz w:val="20"/>
                <w:szCs w:val="20"/>
              </w:rPr>
              <w:t>Coopération au développement :</w:t>
            </w:r>
          </w:p>
        </w:tc>
      </w:tr>
      <w:tr w:rsidR="002B532A" w:rsidRPr="002B532A" w14:paraId="5D17D7FF" w14:textId="77777777" w:rsidTr="001C137F">
        <w:tc>
          <w:tcPr>
            <w:tcW w:w="10060" w:type="dxa"/>
          </w:tcPr>
          <w:p w14:paraId="6B7EF4D9" w14:textId="04EF46E3" w:rsidR="006B3427" w:rsidRPr="002B532A" w:rsidRDefault="00684AC1" w:rsidP="008128E3">
            <w:pPr>
              <w:pStyle w:val="Paragraphedeliste"/>
              <w:numPr>
                <w:ilvl w:val="0"/>
                <w:numId w:val="3"/>
              </w:numPr>
              <w:jc w:val="both"/>
              <w:rPr>
                <w:rFonts w:eastAsia="Arial" w:cs="Arial"/>
                <w:bCs/>
                <w:w w:val="110"/>
                <w:sz w:val="20"/>
                <w:szCs w:val="20"/>
              </w:rPr>
            </w:pPr>
            <w:r w:rsidRPr="002B532A">
              <w:rPr>
                <w:rFonts w:eastAsia="Arial" w:cs="Arial"/>
                <w:sz w:val="20"/>
                <w:szCs w:val="20"/>
              </w:rPr>
              <w:t>M</w:t>
            </w:r>
            <w:r w:rsidR="006B3427" w:rsidRPr="002B532A">
              <w:rPr>
                <w:rFonts w:eastAsia="Arial" w:cs="Arial"/>
                <w:sz w:val="20"/>
                <w:szCs w:val="20"/>
              </w:rPr>
              <w:t>aintenir la priorité de cont</w:t>
            </w:r>
            <w:r w:rsidR="006B3427" w:rsidRPr="002B532A">
              <w:rPr>
                <w:rFonts w:eastAsia="Calibri" w:cs="Arial"/>
                <w:sz w:val="20"/>
                <w:szCs w:val="20"/>
              </w:rPr>
              <w:t>ribuer aux ODD, en particulier au cinquième objectif relatif à l’égalité des sexes, et</w:t>
            </w:r>
            <w:r w:rsidR="008128E3" w:rsidRPr="002B532A">
              <w:rPr>
                <w:rFonts w:eastAsia="Calibri" w:cs="Arial"/>
                <w:sz w:val="20"/>
                <w:szCs w:val="20"/>
              </w:rPr>
              <w:t xml:space="preserve"> mettre tout en œuvre pour atteindre</w:t>
            </w:r>
            <w:r w:rsidR="006B3427" w:rsidRPr="002B532A">
              <w:rPr>
                <w:rFonts w:eastAsia="Calibri" w:cs="Arial"/>
                <w:sz w:val="20"/>
                <w:szCs w:val="20"/>
              </w:rPr>
              <w:t xml:space="preserve"> l’objectif national des 0,7% du PIB</w:t>
            </w:r>
          </w:p>
          <w:p w14:paraId="57EA930A" w14:textId="1F7871B3" w:rsidR="00684AC1" w:rsidRPr="002B532A" w:rsidRDefault="00684AC1" w:rsidP="00684AC1">
            <w:pPr>
              <w:pStyle w:val="Paragraphedeliste"/>
              <w:numPr>
                <w:ilvl w:val="0"/>
                <w:numId w:val="3"/>
              </w:numPr>
              <w:jc w:val="both"/>
              <w:rPr>
                <w:rFonts w:eastAsia="Arial" w:cs="Arial"/>
                <w:bCs/>
                <w:w w:val="110"/>
                <w:sz w:val="20"/>
                <w:szCs w:val="20"/>
              </w:rPr>
            </w:pPr>
            <w:r w:rsidRPr="002B532A">
              <w:rPr>
                <w:rFonts w:cs="Arial"/>
                <w:sz w:val="20"/>
                <w:szCs w:val="20"/>
              </w:rPr>
              <w:t>Ne p</w:t>
            </w:r>
            <w:r w:rsidRPr="002B532A">
              <w:rPr>
                <w:rFonts w:eastAsia="Arial" w:cs="Arial"/>
                <w:bCs/>
                <w:w w:val="110"/>
                <w:sz w:val="20"/>
                <w:szCs w:val="20"/>
              </w:rPr>
              <w:t>as limiter d’avantage les partenaires et les secteurs de coopération bilatérale directe et respecter le principe d’autonomie des acteurs non-gouvernementaux dans le choix de leurs partenariats et de leurs priorités stratégiques, tant géographiques que sectorielles</w:t>
            </w:r>
          </w:p>
        </w:tc>
      </w:tr>
      <w:tr w:rsidR="002B532A" w:rsidRPr="002B532A" w14:paraId="752424D6" w14:textId="77777777" w:rsidTr="001C137F">
        <w:tc>
          <w:tcPr>
            <w:tcW w:w="10060" w:type="dxa"/>
          </w:tcPr>
          <w:p w14:paraId="528F8DD5" w14:textId="77777777" w:rsidR="00AF612F" w:rsidRPr="002B532A" w:rsidRDefault="00AF612F" w:rsidP="00EA42B1">
            <w:pPr>
              <w:jc w:val="both"/>
              <w:rPr>
                <w:rFonts w:eastAsia="Arial" w:cs="Arial"/>
                <w:b/>
                <w:i/>
                <w:sz w:val="20"/>
                <w:szCs w:val="20"/>
              </w:rPr>
            </w:pPr>
          </w:p>
          <w:p w14:paraId="44A47B8A" w14:textId="4D724E37" w:rsidR="006B3427" w:rsidRPr="002B532A" w:rsidRDefault="006B3427" w:rsidP="00EA42B1">
            <w:pPr>
              <w:jc w:val="both"/>
              <w:rPr>
                <w:rFonts w:eastAsia="Arial" w:cs="Arial"/>
                <w:b/>
                <w:i/>
                <w:sz w:val="20"/>
                <w:szCs w:val="20"/>
              </w:rPr>
            </w:pPr>
            <w:r w:rsidRPr="002B532A">
              <w:rPr>
                <w:rFonts w:eastAsia="Arial" w:cs="Arial"/>
                <w:b/>
                <w:i/>
                <w:sz w:val="20"/>
                <w:szCs w:val="20"/>
              </w:rPr>
              <w:t>Egalité de genre :</w:t>
            </w:r>
          </w:p>
        </w:tc>
      </w:tr>
      <w:tr w:rsidR="002B532A" w:rsidRPr="002B532A" w14:paraId="2E1071D7" w14:textId="77777777" w:rsidTr="001C137F">
        <w:tc>
          <w:tcPr>
            <w:tcW w:w="10060" w:type="dxa"/>
          </w:tcPr>
          <w:p w14:paraId="20BFAD08" w14:textId="77777777" w:rsidR="00684AC1" w:rsidRPr="002B532A" w:rsidRDefault="00684AC1" w:rsidP="00131FED">
            <w:pPr>
              <w:pStyle w:val="Paragraphedeliste"/>
              <w:numPr>
                <w:ilvl w:val="0"/>
                <w:numId w:val="4"/>
              </w:numPr>
              <w:jc w:val="both"/>
              <w:rPr>
                <w:rFonts w:cs="Arial"/>
                <w:sz w:val="20"/>
                <w:szCs w:val="20"/>
              </w:rPr>
            </w:pPr>
            <w:r w:rsidRPr="002B532A">
              <w:rPr>
                <w:rFonts w:eastAsia="Arial" w:cs="Arial"/>
                <w:sz w:val="20"/>
                <w:szCs w:val="20"/>
              </w:rPr>
              <w:t>L</w:t>
            </w:r>
            <w:r w:rsidR="006B3427" w:rsidRPr="002B532A">
              <w:rPr>
                <w:rFonts w:eastAsia="Arial" w:cs="Arial"/>
                <w:sz w:val="20"/>
                <w:szCs w:val="20"/>
              </w:rPr>
              <w:t>’intégrer comme un objectif dans l’ensemble des politiques et particulièrement de la coopération internationale</w:t>
            </w:r>
          </w:p>
          <w:p w14:paraId="06A61F6E" w14:textId="2356C350" w:rsidR="00684AC1" w:rsidRPr="002B532A" w:rsidRDefault="00684AC1" w:rsidP="00684AC1">
            <w:pPr>
              <w:pStyle w:val="Paragraphedeliste"/>
              <w:numPr>
                <w:ilvl w:val="0"/>
                <w:numId w:val="4"/>
              </w:numPr>
              <w:jc w:val="both"/>
              <w:rPr>
                <w:rFonts w:cs="Arial"/>
                <w:sz w:val="20"/>
                <w:szCs w:val="20"/>
              </w:rPr>
            </w:pPr>
            <w:r w:rsidRPr="002B532A">
              <w:rPr>
                <w:rFonts w:eastAsia="Arial" w:cs="Arial"/>
                <w:sz w:val="20"/>
                <w:szCs w:val="20"/>
              </w:rPr>
              <w:t xml:space="preserve">Favoriser l’implication de toutes les personnes concernées par la mise en œuvre de ces politiques en harmonisant les instruments de test, de « gender </w:t>
            </w:r>
            <w:proofErr w:type="spellStart"/>
            <w:r w:rsidRPr="002B532A">
              <w:rPr>
                <w:rFonts w:eastAsia="Arial" w:cs="Arial"/>
                <w:sz w:val="20"/>
                <w:szCs w:val="20"/>
              </w:rPr>
              <w:t>budgeting</w:t>
            </w:r>
            <w:proofErr w:type="spellEnd"/>
            <w:r w:rsidRPr="002B532A">
              <w:rPr>
                <w:rFonts w:eastAsia="Arial" w:cs="Arial"/>
                <w:sz w:val="20"/>
                <w:szCs w:val="20"/>
              </w:rPr>
              <w:t> » et d’évaluation avec ceux de la Fédération Wallonie Bruxelles</w:t>
            </w:r>
          </w:p>
        </w:tc>
      </w:tr>
      <w:tr w:rsidR="002B532A" w:rsidRPr="002B532A" w14:paraId="63F333F2" w14:textId="77777777" w:rsidTr="001C137F">
        <w:tc>
          <w:tcPr>
            <w:tcW w:w="10060" w:type="dxa"/>
          </w:tcPr>
          <w:p w14:paraId="0E779A30" w14:textId="77777777" w:rsidR="00AF612F" w:rsidRPr="002B532A" w:rsidRDefault="00AF612F" w:rsidP="00E50C5E">
            <w:pPr>
              <w:jc w:val="both"/>
              <w:outlineLvl w:val="0"/>
              <w:rPr>
                <w:rFonts w:cs="Arial"/>
                <w:b/>
                <w:i/>
                <w:sz w:val="20"/>
                <w:szCs w:val="20"/>
              </w:rPr>
            </w:pPr>
          </w:p>
          <w:p w14:paraId="0B8E0F72" w14:textId="0A92F8B2" w:rsidR="006B3427" w:rsidRPr="002B532A" w:rsidRDefault="006B3427" w:rsidP="00E50C5E">
            <w:pPr>
              <w:jc w:val="both"/>
              <w:outlineLvl w:val="0"/>
              <w:rPr>
                <w:rFonts w:cs="Arial"/>
                <w:b/>
                <w:i/>
                <w:sz w:val="20"/>
                <w:szCs w:val="20"/>
              </w:rPr>
            </w:pPr>
            <w:r w:rsidRPr="002B532A">
              <w:rPr>
                <w:rFonts w:cs="Arial"/>
                <w:b/>
                <w:i/>
                <w:sz w:val="20"/>
                <w:szCs w:val="20"/>
              </w:rPr>
              <w:t>Accords commerciaux</w:t>
            </w:r>
            <w:r w:rsidR="00EA42B1" w:rsidRPr="002B532A">
              <w:rPr>
                <w:rFonts w:cs="Arial"/>
                <w:b/>
                <w:i/>
                <w:sz w:val="20"/>
                <w:szCs w:val="20"/>
              </w:rPr>
              <w:t> :</w:t>
            </w:r>
          </w:p>
        </w:tc>
      </w:tr>
      <w:tr w:rsidR="002B532A" w:rsidRPr="002B532A" w14:paraId="5CFA0E7A" w14:textId="77777777" w:rsidTr="001C137F">
        <w:tc>
          <w:tcPr>
            <w:tcW w:w="10060" w:type="dxa"/>
          </w:tcPr>
          <w:p w14:paraId="62640EB8" w14:textId="77777777" w:rsidR="00AF612F" w:rsidRPr="002B532A" w:rsidRDefault="00684AC1" w:rsidP="00AF612F">
            <w:pPr>
              <w:pStyle w:val="Paragraphedeliste"/>
              <w:numPr>
                <w:ilvl w:val="0"/>
                <w:numId w:val="5"/>
              </w:numPr>
              <w:jc w:val="both"/>
              <w:outlineLvl w:val="0"/>
              <w:rPr>
                <w:rFonts w:cs="Arial"/>
                <w:sz w:val="20"/>
                <w:szCs w:val="20"/>
              </w:rPr>
            </w:pPr>
            <w:r w:rsidRPr="002B532A">
              <w:rPr>
                <w:rFonts w:cs="Arial"/>
                <w:sz w:val="20"/>
                <w:szCs w:val="20"/>
              </w:rPr>
              <w:t>N</w:t>
            </w:r>
            <w:r w:rsidR="006B3427" w:rsidRPr="002B532A">
              <w:rPr>
                <w:rFonts w:cs="Arial"/>
                <w:sz w:val="20"/>
                <w:szCs w:val="20"/>
              </w:rPr>
              <w:t xml:space="preserve">e pas ratifier le CETA avant que la Cour </w:t>
            </w:r>
            <w:r w:rsidR="00EA42B1" w:rsidRPr="002B532A">
              <w:rPr>
                <w:rFonts w:cs="Arial"/>
                <w:sz w:val="20"/>
                <w:szCs w:val="20"/>
              </w:rPr>
              <w:t xml:space="preserve">de justice de l’Union européenne </w:t>
            </w:r>
            <w:r w:rsidR="006B3427" w:rsidRPr="002B532A">
              <w:rPr>
                <w:rFonts w:cs="Arial"/>
                <w:sz w:val="20"/>
                <w:szCs w:val="20"/>
              </w:rPr>
              <w:t xml:space="preserve">ne publie son avis sur </w:t>
            </w:r>
            <w:r w:rsidR="00EA42B1" w:rsidRPr="002B532A">
              <w:rPr>
                <w:rFonts w:cs="Arial"/>
                <w:sz w:val="20"/>
                <w:szCs w:val="20"/>
              </w:rPr>
              <w:t xml:space="preserve">sa </w:t>
            </w:r>
            <w:r w:rsidR="006B3427" w:rsidRPr="002B532A">
              <w:rPr>
                <w:rFonts w:cs="Arial"/>
                <w:sz w:val="20"/>
                <w:szCs w:val="20"/>
              </w:rPr>
              <w:t>légalité</w:t>
            </w:r>
            <w:r w:rsidR="00EA42B1" w:rsidRPr="002B532A">
              <w:rPr>
                <w:rFonts w:cs="Arial"/>
                <w:sz w:val="20"/>
                <w:szCs w:val="20"/>
              </w:rPr>
              <w:t xml:space="preserve"> suite à la demande introduite par la Belgique</w:t>
            </w:r>
            <w:r w:rsidR="00AF612F" w:rsidRPr="002B532A">
              <w:rPr>
                <w:rFonts w:cs="Arial"/>
                <w:sz w:val="20"/>
                <w:szCs w:val="20"/>
              </w:rPr>
              <w:t xml:space="preserve"> </w:t>
            </w:r>
          </w:p>
          <w:p w14:paraId="19E113F1" w14:textId="3395A719" w:rsidR="00AF612F" w:rsidRPr="002B532A" w:rsidRDefault="00AF612F" w:rsidP="00AF612F">
            <w:pPr>
              <w:pStyle w:val="Paragraphedeliste"/>
              <w:numPr>
                <w:ilvl w:val="0"/>
                <w:numId w:val="5"/>
              </w:numPr>
              <w:jc w:val="both"/>
              <w:outlineLvl w:val="0"/>
              <w:rPr>
                <w:rFonts w:cs="Arial"/>
                <w:sz w:val="20"/>
                <w:szCs w:val="20"/>
              </w:rPr>
            </w:pPr>
            <w:r w:rsidRPr="002B532A">
              <w:rPr>
                <w:rFonts w:cs="Arial"/>
                <w:sz w:val="20"/>
                <w:szCs w:val="20"/>
              </w:rPr>
              <w:t>Agir auprès des institutions européennes pour que tous les accords commerciaux prévoient le respect des 14 balises reprises dans la résolution du parlement de Wallonie du 25 avril 2016</w:t>
            </w:r>
            <w:r w:rsidRPr="002B532A">
              <w:rPr>
                <w:rStyle w:val="Appeldenotedefin"/>
                <w:rFonts w:cs="Arial"/>
                <w:sz w:val="20"/>
                <w:szCs w:val="20"/>
              </w:rPr>
              <w:endnoteReference w:id="2"/>
            </w:r>
          </w:p>
          <w:p w14:paraId="041CB936" w14:textId="6AC6B939" w:rsidR="006B3427" w:rsidRPr="002B532A" w:rsidRDefault="00AF612F" w:rsidP="00AF612F">
            <w:pPr>
              <w:pStyle w:val="Paragraphedeliste"/>
              <w:numPr>
                <w:ilvl w:val="0"/>
                <w:numId w:val="5"/>
              </w:numPr>
              <w:jc w:val="both"/>
              <w:outlineLvl w:val="0"/>
              <w:rPr>
                <w:rFonts w:cs="Arial"/>
                <w:sz w:val="20"/>
                <w:szCs w:val="20"/>
              </w:rPr>
            </w:pPr>
            <w:r w:rsidRPr="002B532A">
              <w:rPr>
                <w:rFonts w:cs="Arial"/>
                <w:sz w:val="20"/>
                <w:szCs w:val="20"/>
              </w:rPr>
              <w:t>Assurer que les droits des femmes et l’égalité de genre soient inclus de façon transversale dans tous les accords commerciaux, y compris dans les analyses d’impact</w:t>
            </w:r>
          </w:p>
        </w:tc>
      </w:tr>
      <w:tr w:rsidR="002B532A" w:rsidRPr="002B532A" w14:paraId="1DE4289E" w14:textId="77777777" w:rsidTr="001C137F">
        <w:tc>
          <w:tcPr>
            <w:tcW w:w="10060" w:type="dxa"/>
          </w:tcPr>
          <w:p w14:paraId="1ED9394A" w14:textId="77777777" w:rsidR="00AF612F" w:rsidRPr="002B532A" w:rsidRDefault="00AF612F" w:rsidP="00F81211">
            <w:pPr>
              <w:jc w:val="both"/>
              <w:rPr>
                <w:rFonts w:eastAsia="Times New Roman" w:cs="Arial"/>
                <w:b/>
                <w:i/>
                <w:sz w:val="20"/>
                <w:szCs w:val="20"/>
                <w:lang w:val="fr-FR" w:eastAsia="fr-BE"/>
              </w:rPr>
            </w:pPr>
          </w:p>
          <w:p w14:paraId="4B8A0A9A" w14:textId="796F8B56" w:rsidR="0004393B" w:rsidRPr="002B532A" w:rsidRDefault="008128E3" w:rsidP="00F81211">
            <w:pPr>
              <w:jc w:val="both"/>
              <w:rPr>
                <w:rFonts w:eastAsia="Times New Roman" w:cs="Arial"/>
                <w:b/>
                <w:i/>
                <w:sz w:val="20"/>
                <w:szCs w:val="20"/>
                <w:lang w:val="fr-FR" w:eastAsia="fr-BE"/>
              </w:rPr>
            </w:pPr>
            <w:r w:rsidRPr="002B532A">
              <w:rPr>
                <w:rFonts w:eastAsia="Times New Roman" w:cs="Arial"/>
                <w:b/>
                <w:i/>
                <w:sz w:val="20"/>
                <w:szCs w:val="20"/>
                <w:lang w:val="fr-FR" w:eastAsia="fr-BE"/>
              </w:rPr>
              <w:t>D</w:t>
            </w:r>
            <w:r w:rsidR="006B3427" w:rsidRPr="002B532A">
              <w:rPr>
                <w:rFonts w:eastAsia="Times New Roman" w:cs="Arial"/>
                <w:b/>
                <w:i/>
                <w:sz w:val="20"/>
                <w:szCs w:val="20"/>
                <w:lang w:val="fr-FR" w:eastAsia="fr-BE"/>
              </w:rPr>
              <w:t xml:space="preserve">éfi climatique : </w:t>
            </w:r>
          </w:p>
          <w:p w14:paraId="72E2E628" w14:textId="048D8C80" w:rsidR="0004393B" w:rsidRPr="002B532A" w:rsidRDefault="006B3427" w:rsidP="0004393B">
            <w:pPr>
              <w:pStyle w:val="Paragraphedeliste"/>
              <w:numPr>
                <w:ilvl w:val="0"/>
                <w:numId w:val="9"/>
              </w:numPr>
              <w:jc w:val="both"/>
              <w:rPr>
                <w:rFonts w:cs="Arial"/>
                <w:sz w:val="20"/>
                <w:szCs w:val="20"/>
              </w:rPr>
            </w:pPr>
            <w:r w:rsidRPr="002B532A">
              <w:rPr>
                <w:rFonts w:cs="Arial"/>
                <w:sz w:val="20"/>
                <w:szCs w:val="20"/>
              </w:rPr>
              <w:t xml:space="preserve">Définir des objectifs chiffrés </w:t>
            </w:r>
            <w:r w:rsidR="00EA42B1" w:rsidRPr="002B532A">
              <w:rPr>
                <w:rFonts w:cs="Arial"/>
                <w:sz w:val="20"/>
                <w:szCs w:val="20"/>
              </w:rPr>
              <w:t>de réduction des émissions et du financement climatique</w:t>
            </w:r>
          </w:p>
          <w:p w14:paraId="186CB839" w14:textId="27BAACEA" w:rsidR="0004393B" w:rsidRPr="002B532A" w:rsidRDefault="0004393B" w:rsidP="00684AC1">
            <w:pPr>
              <w:pStyle w:val="Paragraphedeliste"/>
              <w:numPr>
                <w:ilvl w:val="0"/>
                <w:numId w:val="9"/>
              </w:numPr>
              <w:jc w:val="both"/>
              <w:rPr>
                <w:rFonts w:cs="Arial"/>
                <w:sz w:val="20"/>
                <w:szCs w:val="20"/>
              </w:rPr>
            </w:pPr>
            <w:r w:rsidRPr="002B532A">
              <w:rPr>
                <w:rFonts w:cs="Arial"/>
                <w:sz w:val="20"/>
                <w:szCs w:val="20"/>
              </w:rPr>
              <w:t xml:space="preserve">Assurer l’accès des femmes aux espaces de prise de décision des fonds verts et le financement de leurs actions concernant </w:t>
            </w:r>
            <w:r w:rsidR="00EA42B1" w:rsidRPr="002B532A">
              <w:rPr>
                <w:rFonts w:cs="Arial"/>
                <w:sz w:val="20"/>
                <w:szCs w:val="20"/>
              </w:rPr>
              <w:t>l’adaptation</w:t>
            </w:r>
            <w:r w:rsidR="00BA5EF5" w:rsidRPr="002B532A">
              <w:rPr>
                <w:rFonts w:cs="Arial"/>
                <w:sz w:val="20"/>
                <w:szCs w:val="20"/>
              </w:rPr>
              <w:t xml:space="preserve"> </w:t>
            </w:r>
            <w:r w:rsidR="00EA42B1" w:rsidRPr="002B532A">
              <w:rPr>
                <w:rFonts w:cs="Arial"/>
                <w:sz w:val="20"/>
                <w:szCs w:val="20"/>
              </w:rPr>
              <w:t xml:space="preserve">et </w:t>
            </w:r>
            <w:r w:rsidRPr="002B532A">
              <w:rPr>
                <w:rFonts w:cs="Arial"/>
                <w:sz w:val="20"/>
                <w:szCs w:val="20"/>
              </w:rPr>
              <w:t xml:space="preserve">l’atténuation </w:t>
            </w:r>
            <w:r w:rsidR="00EA42B1" w:rsidRPr="002B532A">
              <w:rPr>
                <w:rFonts w:cs="Arial"/>
                <w:sz w:val="20"/>
                <w:szCs w:val="20"/>
              </w:rPr>
              <w:t>de</w:t>
            </w:r>
            <w:r w:rsidR="00684AC1" w:rsidRPr="002B532A">
              <w:rPr>
                <w:rFonts w:cs="Arial"/>
                <w:sz w:val="20"/>
                <w:szCs w:val="20"/>
              </w:rPr>
              <w:t>s</w:t>
            </w:r>
            <w:r w:rsidR="00EA42B1" w:rsidRPr="002B532A">
              <w:rPr>
                <w:rFonts w:cs="Arial"/>
                <w:sz w:val="20"/>
                <w:szCs w:val="20"/>
              </w:rPr>
              <w:t xml:space="preserve"> impacts</w:t>
            </w:r>
            <w:r w:rsidR="00684AC1" w:rsidRPr="002B532A">
              <w:rPr>
                <w:rFonts w:cs="Arial"/>
                <w:sz w:val="20"/>
                <w:szCs w:val="20"/>
              </w:rPr>
              <w:t xml:space="preserve"> des dérèglements climatiques</w:t>
            </w:r>
          </w:p>
        </w:tc>
      </w:tr>
      <w:tr w:rsidR="002B532A" w:rsidRPr="002B532A" w14:paraId="706648D7" w14:textId="77777777" w:rsidTr="001C137F">
        <w:tc>
          <w:tcPr>
            <w:tcW w:w="10060" w:type="dxa"/>
          </w:tcPr>
          <w:p w14:paraId="107AF74F" w14:textId="77777777" w:rsidR="00AF612F" w:rsidRPr="002B532A" w:rsidRDefault="00AF612F" w:rsidP="00AF612F">
            <w:pPr>
              <w:rPr>
                <w:rFonts w:cs="Arial"/>
                <w:b/>
                <w:i/>
                <w:sz w:val="20"/>
                <w:szCs w:val="20"/>
              </w:rPr>
            </w:pPr>
          </w:p>
          <w:p w14:paraId="45087466" w14:textId="31C224E5" w:rsidR="00AF612F" w:rsidRPr="002B532A" w:rsidRDefault="0004393B" w:rsidP="00AF612F">
            <w:pPr>
              <w:rPr>
                <w:rFonts w:cs="Arial"/>
                <w:b/>
                <w:i/>
                <w:sz w:val="20"/>
                <w:szCs w:val="20"/>
              </w:rPr>
            </w:pPr>
            <w:r w:rsidRPr="002B532A">
              <w:rPr>
                <w:rFonts w:cs="Arial"/>
                <w:b/>
                <w:i/>
                <w:sz w:val="20"/>
                <w:szCs w:val="20"/>
              </w:rPr>
              <w:t>Cohérence des politiques en faveur du développement :</w:t>
            </w:r>
            <w:r w:rsidRPr="002B532A">
              <w:rPr>
                <w:rFonts w:cs="Arial"/>
                <w:sz w:val="20"/>
                <w:szCs w:val="20"/>
              </w:rPr>
              <w:t xml:space="preserve"> Systématiser le principe et le mécanisme d’analyse d’impact des politiques wallonnes sur le développement</w:t>
            </w:r>
          </w:p>
        </w:tc>
      </w:tr>
      <w:tr w:rsidR="002B532A" w:rsidRPr="002B532A" w14:paraId="297B08D5" w14:textId="77777777" w:rsidTr="001C137F">
        <w:tc>
          <w:tcPr>
            <w:tcW w:w="10060" w:type="dxa"/>
          </w:tcPr>
          <w:p w14:paraId="586E4673" w14:textId="77777777" w:rsidR="00AF612F" w:rsidRPr="002B532A" w:rsidRDefault="00AF612F" w:rsidP="00AF612F">
            <w:pPr>
              <w:rPr>
                <w:rFonts w:cs="Arial"/>
                <w:b/>
                <w:i/>
                <w:sz w:val="20"/>
                <w:szCs w:val="20"/>
              </w:rPr>
            </w:pPr>
          </w:p>
          <w:p w14:paraId="111105DE" w14:textId="77777777" w:rsidR="00AF612F" w:rsidRPr="002B532A" w:rsidRDefault="00AF612F" w:rsidP="00AF612F">
            <w:pPr>
              <w:rPr>
                <w:rFonts w:cs="Arial"/>
                <w:b/>
                <w:i/>
                <w:sz w:val="20"/>
                <w:szCs w:val="20"/>
              </w:rPr>
            </w:pPr>
            <w:r w:rsidRPr="002B532A">
              <w:rPr>
                <w:rFonts w:cs="Arial"/>
                <w:b/>
                <w:i/>
                <w:sz w:val="20"/>
                <w:szCs w:val="20"/>
              </w:rPr>
              <w:t xml:space="preserve">Migrations : </w:t>
            </w:r>
          </w:p>
          <w:p w14:paraId="3D84C250" w14:textId="77777777" w:rsidR="00AF612F" w:rsidRPr="002B532A" w:rsidRDefault="00AF612F" w:rsidP="00AF612F">
            <w:pPr>
              <w:pStyle w:val="Paragraphedeliste"/>
              <w:numPr>
                <w:ilvl w:val="0"/>
                <w:numId w:val="12"/>
              </w:numPr>
              <w:rPr>
                <w:rFonts w:cs="Arial"/>
                <w:b/>
                <w:i/>
                <w:sz w:val="20"/>
                <w:szCs w:val="20"/>
              </w:rPr>
            </w:pPr>
            <w:r w:rsidRPr="002B532A">
              <w:rPr>
                <w:rFonts w:cs="Arial"/>
                <w:sz w:val="20"/>
                <w:szCs w:val="20"/>
              </w:rPr>
              <w:t>Ratifier et mettre en œuvre la Convention internationale 45/158 sur la protection des droits de tous les travailleurs et travailleuses migrants et des membres de leur famille et la Convention C143 de l’OIT sur les migrations dans des conditions abusives</w:t>
            </w:r>
          </w:p>
          <w:p w14:paraId="1F054D81" w14:textId="291F5134" w:rsidR="006B3427" w:rsidRPr="002B532A" w:rsidRDefault="00AF612F" w:rsidP="00AF612F">
            <w:pPr>
              <w:pStyle w:val="Paragraphedeliste"/>
              <w:numPr>
                <w:ilvl w:val="0"/>
                <w:numId w:val="12"/>
              </w:numPr>
              <w:rPr>
                <w:rFonts w:cs="Arial"/>
                <w:b/>
                <w:i/>
                <w:sz w:val="20"/>
                <w:szCs w:val="20"/>
              </w:rPr>
            </w:pPr>
            <w:r w:rsidRPr="002B532A">
              <w:rPr>
                <w:rFonts w:cs="Arial"/>
                <w:sz w:val="20"/>
                <w:szCs w:val="20"/>
              </w:rPr>
              <w:t>Mettre en place la Convention d’Istanbul sur la protection des migrantes face aux violences</w:t>
            </w:r>
          </w:p>
        </w:tc>
      </w:tr>
      <w:tr w:rsidR="002B532A" w:rsidRPr="002B532A" w14:paraId="7DD0323F" w14:textId="77777777" w:rsidTr="001C137F">
        <w:tc>
          <w:tcPr>
            <w:tcW w:w="10060" w:type="dxa"/>
          </w:tcPr>
          <w:p w14:paraId="19917ED3" w14:textId="77777777" w:rsidR="00AF612F" w:rsidRPr="002B532A" w:rsidRDefault="00AF612F" w:rsidP="00F81211">
            <w:pPr>
              <w:jc w:val="both"/>
              <w:outlineLvl w:val="0"/>
              <w:rPr>
                <w:rFonts w:cs="Arial"/>
                <w:b/>
                <w:i/>
                <w:sz w:val="20"/>
                <w:szCs w:val="20"/>
              </w:rPr>
            </w:pPr>
          </w:p>
          <w:p w14:paraId="700EAB58" w14:textId="242BA830" w:rsidR="006B3427" w:rsidRPr="002B532A" w:rsidRDefault="006B3427" w:rsidP="00F81211">
            <w:pPr>
              <w:jc w:val="both"/>
              <w:outlineLvl w:val="0"/>
              <w:rPr>
                <w:rFonts w:cs="Arial"/>
                <w:sz w:val="20"/>
                <w:szCs w:val="20"/>
              </w:rPr>
            </w:pPr>
            <w:r w:rsidRPr="002B532A">
              <w:rPr>
                <w:rFonts w:cs="Arial"/>
                <w:b/>
                <w:i/>
                <w:sz w:val="20"/>
                <w:szCs w:val="20"/>
              </w:rPr>
              <w:t>Travail décent</w:t>
            </w:r>
            <w:r w:rsidRPr="002B532A">
              <w:rPr>
                <w:rFonts w:cs="Arial"/>
                <w:sz w:val="20"/>
                <w:szCs w:val="20"/>
              </w:rPr>
              <w:t> : Mettre en œuvre l’agenda du travail décent</w:t>
            </w:r>
            <w:r w:rsidR="008128E3" w:rsidRPr="002B532A">
              <w:rPr>
                <w:rFonts w:cs="Arial"/>
                <w:sz w:val="20"/>
                <w:szCs w:val="20"/>
              </w:rPr>
              <w:t xml:space="preserve"> de l’OIT</w:t>
            </w:r>
            <w:r w:rsidRPr="002B532A">
              <w:rPr>
                <w:rFonts w:cs="Arial"/>
                <w:sz w:val="20"/>
                <w:szCs w:val="20"/>
              </w:rPr>
              <w:t xml:space="preserve">, de manière prioritaire dans toutes les politiques internationales, commerciales et de coopération au développement, de la Région wallonne et de la Fédération Wallonie Bruxelles </w:t>
            </w:r>
          </w:p>
        </w:tc>
      </w:tr>
      <w:tr w:rsidR="002B532A" w:rsidRPr="002B532A" w14:paraId="35CDA348" w14:textId="77777777" w:rsidTr="001C137F">
        <w:tc>
          <w:tcPr>
            <w:tcW w:w="10060" w:type="dxa"/>
          </w:tcPr>
          <w:p w14:paraId="14FE30C9" w14:textId="77777777" w:rsidR="00AF612F" w:rsidRPr="002B532A" w:rsidRDefault="00AF612F" w:rsidP="00F81211">
            <w:pPr>
              <w:outlineLvl w:val="0"/>
              <w:rPr>
                <w:rFonts w:cs="Arial"/>
                <w:b/>
                <w:i/>
                <w:sz w:val="20"/>
                <w:szCs w:val="20"/>
              </w:rPr>
            </w:pPr>
          </w:p>
          <w:p w14:paraId="4F9582F4" w14:textId="79A33EB2" w:rsidR="006B3427" w:rsidRPr="002B532A" w:rsidRDefault="006B3427" w:rsidP="00F81211">
            <w:pPr>
              <w:outlineLvl w:val="0"/>
              <w:rPr>
                <w:rFonts w:cs="Arial"/>
                <w:sz w:val="20"/>
                <w:szCs w:val="20"/>
              </w:rPr>
            </w:pPr>
            <w:r w:rsidRPr="002B532A">
              <w:rPr>
                <w:rFonts w:cs="Arial"/>
                <w:b/>
                <w:i/>
                <w:sz w:val="20"/>
                <w:szCs w:val="20"/>
              </w:rPr>
              <w:t>Marchés publics</w:t>
            </w:r>
            <w:r w:rsidRPr="002B532A">
              <w:rPr>
                <w:rFonts w:cs="Arial"/>
                <w:sz w:val="20"/>
                <w:szCs w:val="20"/>
              </w:rPr>
              <w:t xml:space="preserve"> : Garantir que tous les achats s’opèrent avec des fournisseurs qui respectent les droits sociaux et environnementaux en incluant dans les marchés publics des clauses sociales, environnementales et éthiques </w:t>
            </w:r>
            <w:r w:rsidR="0004393B" w:rsidRPr="002B532A">
              <w:rPr>
                <w:rFonts w:cs="Arial"/>
                <w:sz w:val="20"/>
                <w:szCs w:val="20"/>
              </w:rPr>
              <w:t>dans le respect du principe de l’égalité des chances</w:t>
            </w:r>
          </w:p>
        </w:tc>
      </w:tr>
      <w:tr w:rsidR="002B532A" w:rsidRPr="002B532A" w14:paraId="1FFCE534" w14:textId="77777777" w:rsidTr="001C137F">
        <w:tc>
          <w:tcPr>
            <w:tcW w:w="10060" w:type="dxa"/>
          </w:tcPr>
          <w:p w14:paraId="6D2B8911" w14:textId="77777777" w:rsidR="00AF612F" w:rsidRPr="002B532A" w:rsidRDefault="00AF612F" w:rsidP="004D3537">
            <w:pPr>
              <w:outlineLvl w:val="0"/>
              <w:rPr>
                <w:rFonts w:cs="Arial"/>
                <w:b/>
                <w:i/>
                <w:sz w:val="20"/>
                <w:szCs w:val="20"/>
              </w:rPr>
            </w:pPr>
          </w:p>
          <w:p w14:paraId="594C5C80" w14:textId="77777777" w:rsidR="0004393B" w:rsidRDefault="006B3427" w:rsidP="00AF612F">
            <w:pPr>
              <w:outlineLvl w:val="0"/>
              <w:rPr>
                <w:rFonts w:eastAsia="Times New Roman" w:cs="Arial"/>
                <w:sz w:val="20"/>
                <w:szCs w:val="20"/>
                <w:lang w:eastAsia="fr-BE"/>
              </w:rPr>
            </w:pPr>
            <w:r w:rsidRPr="002B532A">
              <w:rPr>
                <w:rFonts w:cs="Arial"/>
                <w:b/>
                <w:i/>
                <w:sz w:val="20"/>
                <w:szCs w:val="20"/>
              </w:rPr>
              <w:t>Le CWBCI rappelle également son rôle consultati</w:t>
            </w:r>
            <w:r w:rsidRPr="002B532A">
              <w:rPr>
                <w:rFonts w:cs="Arial"/>
                <w:sz w:val="20"/>
                <w:szCs w:val="20"/>
              </w:rPr>
              <w:t>f en matière de politique internationale avec ou à l’égard des pays en développement et souhaite fixer des modalités</w:t>
            </w:r>
            <w:r w:rsidRPr="002B532A">
              <w:rPr>
                <w:rFonts w:eastAsia="Times New Roman" w:cs="Arial"/>
                <w:sz w:val="20"/>
                <w:szCs w:val="20"/>
                <w:lang w:eastAsia="fr-BE"/>
              </w:rPr>
              <w:t xml:space="preserve"> de collaboration et d’échanges réguliers avec les</w:t>
            </w:r>
            <w:r w:rsidR="00AF612F" w:rsidRPr="002B532A">
              <w:rPr>
                <w:rFonts w:eastAsia="Times New Roman" w:cs="Arial"/>
                <w:sz w:val="20"/>
                <w:szCs w:val="20"/>
                <w:lang w:eastAsia="fr-BE"/>
              </w:rPr>
              <w:t xml:space="preserve"> membres du gouvernement wallon</w:t>
            </w:r>
          </w:p>
          <w:p w14:paraId="551BA103" w14:textId="6B6AF453" w:rsidR="00EC0D6D" w:rsidRPr="002B532A" w:rsidRDefault="00EC0D6D" w:rsidP="00AF612F">
            <w:pPr>
              <w:outlineLvl w:val="0"/>
              <w:rPr>
                <w:rFonts w:eastAsia="Times New Roman" w:cs="Arial"/>
                <w:sz w:val="20"/>
                <w:szCs w:val="20"/>
                <w:lang w:eastAsia="fr-BE"/>
              </w:rPr>
            </w:pPr>
          </w:p>
        </w:tc>
      </w:tr>
    </w:tbl>
    <w:p w14:paraId="3E8B8446" w14:textId="5E2B6D0C" w:rsidR="007A5DFA" w:rsidRPr="002F1643" w:rsidRDefault="007A5DFA" w:rsidP="007A5DFA">
      <w:pPr>
        <w:spacing w:after="0" w:line="240" w:lineRule="auto"/>
        <w:outlineLvl w:val="0"/>
        <w:rPr>
          <w:rFonts w:eastAsia="Times New Roman" w:cs="Times New Roman"/>
          <w:lang w:eastAsia="fr-BE"/>
        </w:rPr>
        <w:sectPr w:rsidR="007A5DFA" w:rsidRPr="002F1643" w:rsidSect="001C137F">
          <w:endnotePr>
            <w:numFmt w:val="decimal"/>
          </w:endnotePr>
          <w:pgSz w:w="11906" w:h="16838"/>
          <w:pgMar w:top="1134" w:right="1134" w:bottom="1134" w:left="1134" w:header="709" w:footer="709" w:gutter="0"/>
          <w:pgNumType w:start="1"/>
          <w:cols w:space="708"/>
          <w:docGrid w:linePitch="360"/>
        </w:sectPr>
      </w:pPr>
    </w:p>
    <w:p w14:paraId="365E171F" w14:textId="007A9341" w:rsidR="000A5E7E" w:rsidRPr="002F1643" w:rsidRDefault="000A5E7E" w:rsidP="00131FED">
      <w:pPr>
        <w:pStyle w:val="Paragraphedeliste"/>
        <w:numPr>
          <w:ilvl w:val="0"/>
          <w:numId w:val="2"/>
        </w:numPr>
        <w:spacing w:after="0" w:line="240" w:lineRule="auto"/>
        <w:rPr>
          <w:b/>
          <w:color w:val="0070C0"/>
          <w:sz w:val="26"/>
          <w:szCs w:val="26"/>
        </w:rPr>
      </w:pPr>
      <w:r w:rsidRPr="002F1643">
        <w:rPr>
          <w:b/>
          <w:color w:val="0070C0"/>
          <w:sz w:val="26"/>
          <w:szCs w:val="26"/>
        </w:rPr>
        <w:lastRenderedPageBreak/>
        <w:t>Introduction</w:t>
      </w:r>
    </w:p>
    <w:p w14:paraId="4E281657" w14:textId="77777777" w:rsidR="007A5DFA" w:rsidRPr="002B532A" w:rsidRDefault="007A5DFA" w:rsidP="007A5DFA">
      <w:pPr>
        <w:spacing w:after="0" w:line="240" w:lineRule="auto"/>
        <w:jc w:val="both"/>
      </w:pPr>
    </w:p>
    <w:p w14:paraId="156C9601" w14:textId="173B6434" w:rsidR="001F3B05" w:rsidRPr="002B532A" w:rsidRDefault="008C70AA" w:rsidP="007A5DFA">
      <w:pPr>
        <w:spacing w:after="0" w:line="240" w:lineRule="auto"/>
        <w:jc w:val="both"/>
      </w:pPr>
      <w:r w:rsidRPr="002B532A">
        <w:t>L’avis porte sur les priorités de politique internationale dans la Déclaration de politique régionale de la Wallonie du 25 juillet 2017</w:t>
      </w:r>
      <w:r w:rsidR="00FC4666" w:rsidRPr="002B532A">
        <w:t>.</w:t>
      </w:r>
    </w:p>
    <w:p w14:paraId="28D1E498" w14:textId="77777777" w:rsidR="00FC4666" w:rsidRPr="002B532A" w:rsidRDefault="00FC4666" w:rsidP="007A5DFA">
      <w:pPr>
        <w:spacing w:after="0" w:line="240" w:lineRule="auto"/>
        <w:jc w:val="both"/>
      </w:pPr>
    </w:p>
    <w:p w14:paraId="3A3385E2" w14:textId="2D9A0395" w:rsidR="008C70AA" w:rsidRPr="002F1643" w:rsidRDefault="000A5E7E" w:rsidP="007A5DFA">
      <w:pPr>
        <w:spacing w:after="0" w:line="240" w:lineRule="auto"/>
        <w:jc w:val="both"/>
      </w:pPr>
      <w:r w:rsidRPr="002B532A">
        <w:t>Le CWBCI s’appuie pour développer son avis sur son memorandum 2014</w:t>
      </w:r>
      <w:r w:rsidR="00215D14" w:rsidRPr="002B532A">
        <w:rPr>
          <w:rStyle w:val="Appeldenotedefin"/>
        </w:rPr>
        <w:endnoteReference w:id="3"/>
      </w:r>
      <w:r w:rsidRPr="002B532A">
        <w:t>, ses avis relatifs à la Note de politique internationale 2014-2019</w:t>
      </w:r>
      <w:r w:rsidR="00215D14" w:rsidRPr="002B532A">
        <w:rPr>
          <w:rStyle w:val="Appeldenotedefin"/>
        </w:rPr>
        <w:endnoteReference w:id="4"/>
      </w:r>
      <w:r w:rsidRPr="002B532A">
        <w:t xml:space="preserve"> et à l’impact du TTIP </w:t>
      </w:r>
      <w:r w:rsidR="008C70AA" w:rsidRPr="002B532A">
        <w:t xml:space="preserve">et du CETA </w:t>
      </w:r>
      <w:r w:rsidR="00D527DF" w:rsidRPr="002B532A">
        <w:t>sur les pays en développement</w:t>
      </w:r>
      <w:r w:rsidR="00215D14" w:rsidRPr="002B532A">
        <w:rPr>
          <w:rStyle w:val="Appeldenotedefin"/>
        </w:rPr>
        <w:endnoteReference w:id="5"/>
      </w:r>
      <w:r w:rsidR="00D527DF" w:rsidRPr="002B532A">
        <w:t xml:space="preserve"> </w:t>
      </w:r>
      <w:r w:rsidRPr="002B532A">
        <w:t xml:space="preserve">ainsi que sur les avis de ces </w:t>
      </w:r>
      <w:r w:rsidRPr="002F1643">
        <w:t>membres et plus particulièrement les analyses faites par le CNCD</w:t>
      </w:r>
      <w:r w:rsidR="00215D14">
        <w:rPr>
          <w:rStyle w:val="Appeldenotedefin"/>
        </w:rPr>
        <w:endnoteReference w:id="6"/>
      </w:r>
      <w:r w:rsidRPr="002F1643">
        <w:t xml:space="preserve"> et l’UVCW</w:t>
      </w:r>
      <w:r w:rsidR="00215D14">
        <w:rPr>
          <w:rStyle w:val="Appeldenotedefin"/>
        </w:rPr>
        <w:endnoteReference w:id="7"/>
      </w:r>
      <w:r w:rsidR="00D527DF" w:rsidRPr="002F1643">
        <w:t>.</w:t>
      </w:r>
    </w:p>
    <w:p w14:paraId="29EABB09" w14:textId="77777777" w:rsidR="00F3210A" w:rsidRPr="002F1643" w:rsidRDefault="00F3210A" w:rsidP="007A5DFA">
      <w:pPr>
        <w:spacing w:after="0" w:line="240" w:lineRule="auto"/>
        <w:jc w:val="both"/>
      </w:pPr>
    </w:p>
    <w:p w14:paraId="1F98CC0D" w14:textId="501FF83B" w:rsidR="00B003E1" w:rsidRPr="002F1643" w:rsidRDefault="00B003E1" w:rsidP="00131FED">
      <w:pPr>
        <w:pStyle w:val="Paragraphedeliste"/>
        <w:numPr>
          <w:ilvl w:val="0"/>
          <w:numId w:val="2"/>
        </w:numPr>
        <w:spacing w:after="0" w:line="240" w:lineRule="auto"/>
        <w:jc w:val="both"/>
        <w:rPr>
          <w:rFonts w:eastAsia="Times New Roman" w:cs="Times New Roman"/>
          <w:b/>
          <w:color w:val="0070C0"/>
          <w:sz w:val="26"/>
          <w:szCs w:val="26"/>
          <w:lang w:eastAsia="fr-BE"/>
        </w:rPr>
      </w:pPr>
      <w:r w:rsidRPr="002F1643">
        <w:rPr>
          <w:rFonts w:eastAsia="Times New Roman" w:cs="Times New Roman"/>
          <w:b/>
          <w:color w:val="0070C0"/>
          <w:sz w:val="26"/>
          <w:szCs w:val="26"/>
          <w:lang w:eastAsia="fr-BE"/>
        </w:rPr>
        <w:t>Recommandations détaillées</w:t>
      </w:r>
    </w:p>
    <w:p w14:paraId="5C8BEC71" w14:textId="77777777" w:rsidR="00FC4666" w:rsidRPr="002F1643" w:rsidRDefault="00FC4666" w:rsidP="00FC4666">
      <w:pPr>
        <w:pStyle w:val="Paragraphedeliste"/>
        <w:spacing w:before="120" w:after="0" w:line="240" w:lineRule="auto"/>
        <w:ind w:left="357"/>
        <w:outlineLvl w:val="0"/>
        <w:rPr>
          <w:color w:val="000000" w:themeColor="text1"/>
        </w:rPr>
      </w:pPr>
    </w:p>
    <w:p w14:paraId="7AEDAA11" w14:textId="622905EF" w:rsidR="007A5DFA" w:rsidRPr="002B532A" w:rsidRDefault="00B003E1" w:rsidP="004F5D9F">
      <w:pPr>
        <w:pStyle w:val="Paragraphedeliste"/>
        <w:numPr>
          <w:ilvl w:val="0"/>
          <w:numId w:val="8"/>
        </w:numPr>
        <w:spacing w:before="120" w:after="0" w:line="240" w:lineRule="auto"/>
        <w:ind w:left="567" w:hanging="567"/>
        <w:jc w:val="both"/>
        <w:outlineLvl w:val="0"/>
      </w:pPr>
      <w:r w:rsidRPr="002B532A">
        <w:t>Veiller à établir des liens et une cohérence de la politique régionale décrite dans la déclaration avec la Note de politique internationale 2014-2019 sur laquelle de nomb</w:t>
      </w:r>
      <w:r w:rsidR="008128E3" w:rsidRPr="002B532A">
        <w:t xml:space="preserve">reux acteurs </w:t>
      </w:r>
      <w:r w:rsidRPr="002B532A">
        <w:t>se sont déjà prononcés</w:t>
      </w:r>
    </w:p>
    <w:p w14:paraId="15248975" w14:textId="77777777" w:rsidR="00DB5DC9" w:rsidRPr="002B532A" w:rsidRDefault="00DB5DC9" w:rsidP="004F5D9F">
      <w:pPr>
        <w:pStyle w:val="Paragraphedeliste"/>
        <w:spacing w:before="240" w:after="240" w:line="240" w:lineRule="auto"/>
        <w:ind w:left="567" w:hanging="567"/>
        <w:jc w:val="both"/>
        <w:outlineLvl w:val="0"/>
      </w:pPr>
    </w:p>
    <w:p w14:paraId="59A842CD" w14:textId="430FABBC" w:rsidR="00B003E1" w:rsidRPr="002B532A" w:rsidRDefault="00B003E1" w:rsidP="004F5D9F">
      <w:pPr>
        <w:pStyle w:val="Paragraphedeliste"/>
        <w:numPr>
          <w:ilvl w:val="0"/>
          <w:numId w:val="8"/>
        </w:numPr>
        <w:spacing w:before="240" w:after="240" w:line="240" w:lineRule="auto"/>
        <w:ind w:left="567" w:hanging="567"/>
        <w:jc w:val="both"/>
        <w:outlineLvl w:val="0"/>
      </w:pPr>
      <w:r w:rsidRPr="002B532A">
        <w:t>Veiller à une nécessaire concertation entre la Région wallonne et la Fédération Wallonie Bruxelles en matière de politique de coopération internationale et de stratégie mise en œuvre par W</w:t>
      </w:r>
      <w:r w:rsidR="00BC1EB0" w:rsidRPr="002B532A">
        <w:t>allonie-</w:t>
      </w:r>
      <w:r w:rsidRPr="002B532A">
        <w:t>B</w:t>
      </w:r>
      <w:r w:rsidR="00BC1EB0" w:rsidRPr="002B532A">
        <w:t xml:space="preserve">ruxelles </w:t>
      </w:r>
      <w:r w:rsidRPr="002B532A">
        <w:t>I</w:t>
      </w:r>
      <w:r w:rsidR="00BC1EB0" w:rsidRPr="002B532A">
        <w:t>nternational</w:t>
      </w:r>
    </w:p>
    <w:p w14:paraId="4E20E2B7" w14:textId="77777777" w:rsidR="00B003E1" w:rsidRPr="002B532A" w:rsidRDefault="00B003E1" w:rsidP="00DB5DC9">
      <w:pPr>
        <w:spacing w:after="0" w:line="240" w:lineRule="auto"/>
        <w:ind w:left="567" w:hanging="567"/>
        <w:outlineLvl w:val="1"/>
        <w:rPr>
          <w:b/>
          <w:u w:val="single"/>
        </w:rPr>
      </w:pPr>
      <w:r w:rsidRPr="002B532A">
        <w:rPr>
          <w:b/>
          <w:u w:val="single"/>
        </w:rPr>
        <w:t>Coopération au développement</w:t>
      </w:r>
    </w:p>
    <w:p w14:paraId="3D31549D" w14:textId="77777777" w:rsidR="00B003E1" w:rsidRPr="002B532A" w:rsidRDefault="00B003E1" w:rsidP="00DB5DC9">
      <w:pPr>
        <w:pStyle w:val="Paragraphedeliste"/>
        <w:spacing w:after="0" w:line="240" w:lineRule="auto"/>
        <w:ind w:left="567" w:right="50" w:hanging="567"/>
        <w:jc w:val="both"/>
        <w:rPr>
          <w:rFonts w:eastAsia="Arial" w:cs="Arial"/>
        </w:rPr>
      </w:pPr>
    </w:p>
    <w:p w14:paraId="4B0153F0" w14:textId="3A8FCF93" w:rsidR="00703737" w:rsidRPr="002B532A" w:rsidRDefault="00703737" w:rsidP="00131FED">
      <w:pPr>
        <w:pStyle w:val="Paragraphedeliste"/>
        <w:numPr>
          <w:ilvl w:val="0"/>
          <w:numId w:val="8"/>
        </w:numPr>
        <w:spacing w:after="0" w:line="240" w:lineRule="auto"/>
        <w:ind w:left="567" w:right="50" w:hanging="567"/>
        <w:jc w:val="both"/>
        <w:rPr>
          <w:rFonts w:eastAsia="Calibri" w:cs="Calibri"/>
        </w:rPr>
      </w:pPr>
      <w:r w:rsidRPr="002B532A">
        <w:rPr>
          <w:rFonts w:eastAsia="Arial" w:cs="Arial"/>
        </w:rPr>
        <w:t>Ne pas limiter davantage les partenaires et les secteurs de coopération bilatérale directe et respecter le principe d’autonomie des acteurs non-gouvernementaux dans le choix de leurs partenariats et de leurs priorités stratégiques, tant géographiques que sectorielles</w:t>
      </w:r>
    </w:p>
    <w:p w14:paraId="09208AB1" w14:textId="77777777" w:rsidR="00703737" w:rsidRPr="002B532A" w:rsidRDefault="00703737" w:rsidP="00703737">
      <w:pPr>
        <w:pStyle w:val="Paragraphedeliste"/>
        <w:rPr>
          <w:rFonts w:eastAsia="Arial" w:cs="Arial"/>
        </w:rPr>
      </w:pPr>
    </w:p>
    <w:p w14:paraId="78F74133" w14:textId="43E2666A" w:rsidR="00B003E1" w:rsidRPr="002B532A" w:rsidRDefault="00B003E1" w:rsidP="00131FED">
      <w:pPr>
        <w:pStyle w:val="Paragraphedeliste"/>
        <w:numPr>
          <w:ilvl w:val="0"/>
          <w:numId w:val="8"/>
        </w:numPr>
        <w:spacing w:after="0" w:line="240" w:lineRule="auto"/>
        <w:ind w:left="567" w:right="50" w:hanging="567"/>
        <w:jc w:val="both"/>
        <w:rPr>
          <w:rFonts w:eastAsia="Calibri" w:cs="Calibri"/>
        </w:rPr>
      </w:pPr>
      <w:r w:rsidRPr="002B532A">
        <w:rPr>
          <w:rFonts w:eastAsia="Arial" w:cs="Arial"/>
        </w:rPr>
        <w:t>Maintenir la priorité actuelle de cont</w:t>
      </w:r>
      <w:r w:rsidRPr="002B532A">
        <w:rPr>
          <w:rFonts w:eastAsia="Calibri" w:cs="Calibri"/>
        </w:rPr>
        <w:t>ribuer aux O</w:t>
      </w:r>
      <w:r w:rsidR="00BC1EB0" w:rsidRPr="002B532A">
        <w:rPr>
          <w:rFonts w:eastAsia="Calibri" w:cs="Calibri"/>
        </w:rPr>
        <w:t xml:space="preserve">bjectifs de </w:t>
      </w:r>
      <w:r w:rsidRPr="002B532A">
        <w:rPr>
          <w:rFonts w:eastAsia="Calibri" w:cs="Calibri"/>
        </w:rPr>
        <w:t>D</w:t>
      </w:r>
      <w:r w:rsidR="00BC1EB0" w:rsidRPr="002B532A">
        <w:rPr>
          <w:rFonts w:eastAsia="Calibri" w:cs="Calibri"/>
        </w:rPr>
        <w:t xml:space="preserve">éveloppement </w:t>
      </w:r>
      <w:r w:rsidRPr="002B532A">
        <w:rPr>
          <w:rFonts w:eastAsia="Calibri" w:cs="Calibri"/>
        </w:rPr>
        <w:t>D</w:t>
      </w:r>
      <w:r w:rsidR="00BC1EB0" w:rsidRPr="002B532A">
        <w:rPr>
          <w:rFonts w:eastAsia="Calibri" w:cs="Calibri"/>
        </w:rPr>
        <w:t>urable</w:t>
      </w:r>
      <w:r w:rsidRPr="002B532A">
        <w:rPr>
          <w:rFonts w:eastAsia="Calibri" w:cs="Calibri"/>
        </w:rPr>
        <w:t>,</w:t>
      </w:r>
      <w:r w:rsidR="00BC1EB0" w:rsidRPr="002B532A">
        <w:rPr>
          <w:rFonts w:eastAsia="Calibri" w:cs="Calibri"/>
        </w:rPr>
        <w:t xml:space="preserve"> </w:t>
      </w:r>
      <w:r w:rsidRPr="002B532A">
        <w:rPr>
          <w:rFonts w:eastAsia="Calibri" w:cs="Calibri"/>
        </w:rPr>
        <w:t>en particulier au cinquième objectif relatif à l’égalité des sexes</w:t>
      </w:r>
      <w:r w:rsidR="004F5D9F" w:rsidRPr="002B532A">
        <w:rPr>
          <w:rFonts w:eastAsia="Calibri" w:cs="Calibri"/>
        </w:rPr>
        <w:t>,</w:t>
      </w:r>
      <w:r w:rsidRPr="002B532A">
        <w:rPr>
          <w:rFonts w:eastAsia="Calibri" w:cs="Calibri"/>
        </w:rPr>
        <w:t xml:space="preserve"> </w:t>
      </w:r>
      <w:r w:rsidR="004F5D9F" w:rsidRPr="002B532A">
        <w:rPr>
          <w:rFonts w:eastAsia="Calibri" w:cs="Calibri"/>
        </w:rPr>
        <w:t xml:space="preserve">et la référence à l’efficacité du développement en matière de prévisibilité, transparence, alignement et déliement de l’aide et la volonté d’améliorer le processus d’évaluation </w:t>
      </w:r>
      <w:r w:rsidRPr="002B532A">
        <w:rPr>
          <w:rFonts w:eastAsia="Calibri" w:cs="Calibri"/>
        </w:rPr>
        <w:t xml:space="preserve">et </w:t>
      </w:r>
      <w:r w:rsidR="00BC1EB0" w:rsidRPr="002B532A">
        <w:rPr>
          <w:rFonts w:eastAsia="Calibri" w:cs="Calibri"/>
        </w:rPr>
        <w:t xml:space="preserve">mettre tout en œuvre pour atteindre </w:t>
      </w:r>
      <w:r w:rsidRPr="002B532A">
        <w:rPr>
          <w:rFonts w:eastAsia="Calibri" w:cs="Calibri"/>
        </w:rPr>
        <w:t>l’ob</w:t>
      </w:r>
      <w:r w:rsidR="004F5D9F" w:rsidRPr="002B532A">
        <w:rPr>
          <w:rFonts w:eastAsia="Calibri" w:cs="Calibri"/>
        </w:rPr>
        <w:t>jectif national des 0,7% du PIB</w:t>
      </w:r>
    </w:p>
    <w:p w14:paraId="4D5669EE" w14:textId="77777777" w:rsidR="00FC4666" w:rsidRPr="002B532A" w:rsidRDefault="00FC4666" w:rsidP="00DB5DC9">
      <w:pPr>
        <w:pStyle w:val="Paragraphedeliste"/>
        <w:spacing w:after="0" w:line="240" w:lineRule="auto"/>
        <w:ind w:left="567" w:hanging="567"/>
        <w:jc w:val="both"/>
        <w:rPr>
          <w:rFonts w:cs="Tahoma"/>
        </w:rPr>
      </w:pPr>
    </w:p>
    <w:p w14:paraId="0298DD4B" w14:textId="3A9C8AFF" w:rsidR="00B003E1" w:rsidRPr="002B532A" w:rsidRDefault="00B003E1" w:rsidP="00131FED">
      <w:pPr>
        <w:pStyle w:val="Paragraphedeliste"/>
        <w:numPr>
          <w:ilvl w:val="0"/>
          <w:numId w:val="8"/>
        </w:numPr>
        <w:spacing w:after="0" w:line="240" w:lineRule="auto"/>
        <w:ind w:left="567" w:hanging="567"/>
        <w:jc w:val="both"/>
        <w:rPr>
          <w:rFonts w:cs="Tahoma"/>
        </w:rPr>
      </w:pPr>
      <w:r w:rsidRPr="002B532A">
        <w:rPr>
          <w:rFonts w:cs="Tahoma"/>
        </w:rPr>
        <w:t>Maintenir l’amélioration des soins de santé et leur accessibilité comme priorité de la coopération et intégrer les mutuelles de santé dans la couverture universelle en tant que mécanisme social et solidaire d’accès aux soins de santé, y compris les droits sexuels et reproductifs</w:t>
      </w:r>
      <w:r w:rsidR="00D527DF" w:rsidRPr="002B532A">
        <w:rPr>
          <w:rFonts w:cs="Tahoma"/>
        </w:rPr>
        <w:t>, pour les femmes et les hommes</w:t>
      </w:r>
    </w:p>
    <w:p w14:paraId="0534E283" w14:textId="77777777" w:rsidR="00BC1EB0" w:rsidRPr="002B532A" w:rsidRDefault="00BC1EB0" w:rsidP="00BC1EB0">
      <w:pPr>
        <w:pStyle w:val="Paragraphedeliste"/>
        <w:rPr>
          <w:rFonts w:cs="Tahoma"/>
        </w:rPr>
      </w:pPr>
    </w:p>
    <w:p w14:paraId="13A6E892" w14:textId="38CECCD1" w:rsidR="00BC1EB0" w:rsidRPr="002B532A" w:rsidRDefault="00BC1EB0" w:rsidP="00131FED">
      <w:pPr>
        <w:pStyle w:val="Paragraphedeliste"/>
        <w:numPr>
          <w:ilvl w:val="0"/>
          <w:numId w:val="8"/>
        </w:numPr>
        <w:spacing w:after="0" w:line="240" w:lineRule="auto"/>
        <w:ind w:left="567" w:hanging="567"/>
        <w:jc w:val="both"/>
        <w:rPr>
          <w:rFonts w:cs="Tahoma"/>
        </w:rPr>
      </w:pPr>
      <w:r w:rsidRPr="002B532A">
        <w:rPr>
          <w:rFonts w:cs="Tahoma"/>
        </w:rPr>
        <w:t>Prendre en compte les questions de genre</w:t>
      </w:r>
      <w:r w:rsidR="00BA5EF5" w:rsidRPr="002B532A">
        <w:rPr>
          <w:rFonts w:cs="Tahoma"/>
        </w:rPr>
        <w:t xml:space="preserve"> dans l’ensemble des processus de dialogue et sélection des projets de la coopération bilatérale directe et indirecte</w:t>
      </w:r>
    </w:p>
    <w:p w14:paraId="78B2EB7D" w14:textId="77777777" w:rsidR="00FC4666" w:rsidRPr="002B532A" w:rsidRDefault="00FC4666" w:rsidP="00DB5DC9">
      <w:pPr>
        <w:spacing w:after="0" w:line="240" w:lineRule="auto"/>
        <w:ind w:left="567" w:right="50" w:hanging="567"/>
        <w:jc w:val="both"/>
        <w:outlineLvl w:val="1"/>
        <w:rPr>
          <w:rFonts w:eastAsia="Arial" w:cs="Arial"/>
          <w:b/>
          <w:u w:val="single"/>
        </w:rPr>
      </w:pPr>
    </w:p>
    <w:p w14:paraId="4126622B" w14:textId="7DE873F6" w:rsidR="00B003E1" w:rsidRPr="002B532A" w:rsidRDefault="00B003E1" w:rsidP="00DB5DC9">
      <w:pPr>
        <w:spacing w:after="0" w:line="240" w:lineRule="auto"/>
        <w:ind w:left="567" w:right="50" w:hanging="567"/>
        <w:jc w:val="both"/>
        <w:outlineLvl w:val="1"/>
        <w:rPr>
          <w:rFonts w:eastAsia="Arial" w:cs="Arial"/>
          <w:b/>
          <w:u w:val="single"/>
        </w:rPr>
      </w:pPr>
      <w:r w:rsidRPr="002B532A">
        <w:rPr>
          <w:rFonts w:eastAsia="Arial" w:cs="Arial"/>
          <w:b/>
          <w:u w:val="single"/>
        </w:rPr>
        <w:t xml:space="preserve">Egalité de genre </w:t>
      </w:r>
    </w:p>
    <w:p w14:paraId="5F7BBB6B" w14:textId="77777777" w:rsidR="00FC4666" w:rsidRPr="002B532A" w:rsidRDefault="00FC4666" w:rsidP="00DB5DC9">
      <w:pPr>
        <w:pStyle w:val="Paragraphedeliste"/>
        <w:spacing w:after="0" w:line="240" w:lineRule="auto"/>
        <w:ind w:left="567" w:right="50" w:hanging="567"/>
        <w:jc w:val="both"/>
        <w:outlineLvl w:val="1"/>
        <w:rPr>
          <w:rFonts w:eastAsia="Arial" w:cs="Arial"/>
          <w:b/>
          <w:u w:val="single"/>
        </w:rPr>
      </w:pPr>
    </w:p>
    <w:p w14:paraId="7890F258" w14:textId="52DA39DA" w:rsidR="00B003E1" w:rsidRPr="002B532A" w:rsidRDefault="00B003E1" w:rsidP="00131FED">
      <w:pPr>
        <w:pStyle w:val="Paragraphedeliste"/>
        <w:numPr>
          <w:ilvl w:val="0"/>
          <w:numId w:val="8"/>
        </w:numPr>
        <w:spacing w:after="0" w:line="240" w:lineRule="auto"/>
        <w:ind w:left="567" w:hanging="567"/>
        <w:jc w:val="both"/>
      </w:pPr>
      <w:r w:rsidRPr="002B532A">
        <w:t xml:space="preserve">Appliquer le </w:t>
      </w:r>
      <w:r w:rsidR="00BA5EF5" w:rsidRPr="002B532A">
        <w:t>« </w:t>
      </w:r>
      <w:r w:rsidRPr="002B532A">
        <w:t>gender</w:t>
      </w:r>
      <w:r w:rsidR="00BA5EF5" w:rsidRPr="002B532A">
        <w:t xml:space="preserve"> </w:t>
      </w:r>
      <w:proofErr w:type="spellStart"/>
      <w:r w:rsidRPr="002B532A">
        <w:t>budgeting</w:t>
      </w:r>
      <w:proofErr w:type="spellEnd"/>
      <w:r w:rsidR="00BA5EF5" w:rsidRPr="002B532A">
        <w:t> »</w:t>
      </w:r>
      <w:r w:rsidRPr="002B532A">
        <w:t xml:space="preserve"> à la coopération au développement</w:t>
      </w:r>
    </w:p>
    <w:p w14:paraId="6BAE1B4B" w14:textId="77777777" w:rsidR="00B003E1" w:rsidRPr="002B532A" w:rsidRDefault="00B003E1" w:rsidP="00DB5DC9">
      <w:pPr>
        <w:pStyle w:val="Paragraphedeliste"/>
        <w:spacing w:after="0" w:line="240" w:lineRule="auto"/>
        <w:ind w:left="567" w:hanging="567"/>
        <w:jc w:val="both"/>
      </w:pPr>
    </w:p>
    <w:p w14:paraId="1159F9DF" w14:textId="4277618B" w:rsidR="00B003E1" w:rsidRPr="002B532A" w:rsidRDefault="00B003E1" w:rsidP="00131FED">
      <w:pPr>
        <w:pStyle w:val="Paragraphedeliste"/>
        <w:numPr>
          <w:ilvl w:val="0"/>
          <w:numId w:val="8"/>
        </w:numPr>
        <w:spacing w:after="0" w:line="240" w:lineRule="auto"/>
        <w:ind w:left="567" w:hanging="567"/>
        <w:jc w:val="both"/>
      </w:pPr>
      <w:r w:rsidRPr="002B532A">
        <w:t xml:space="preserve">Harmoniser le test genre, les indicateurs et les instruments de </w:t>
      </w:r>
      <w:r w:rsidR="00703737" w:rsidRPr="002B532A">
        <w:t>« </w:t>
      </w:r>
      <w:r w:rsidRPr="002B532A">
        <w:t xml:space="preserve">gender </w:t>
      </w:r>
      <w:proofErr w:type="spellStart"/>
      <w:r w:rsidRPr="002B532A">
        <w:t>budgeting</w:t>
      </w:r>
      <w:proofErr w:type="spellEnd"/>
      <w:r w:rsidR="00703737" w:rsidRPr="002B532A">
        <w:t> »</w:t>
      </w:r>
      <w:r w:rsidRPr="002B532A">
        <w:t xml:space="preserve"> de la Région </w:t>
      </w:r>
      <w:r w:rsidR="00703737" w:rsidRPr="002B532A">
        <w:t xml:space="preserve">wallonne </w:t>
      </w:r>
      <w:r w:rsidR="004F5D9F" w:rsidRPr="002B532A">
        <w:t>et</w:t>
      </w:r>
      <w:r w:rsidRPr="002B532A">
        <w:t xml:space="preserve"> de la Fédération Wallonie Bruxelles, au minimum pour ce qui concerne la coopération internationale, de manière à faciliter l’implication de toutes les personnes concernées</w:t>
      </w:r>
    </w:p>
    <w:p w14:paraId="231F9E12" w14:textId="77777777" w:rsidR="00703737" w:rsidRPr="002B532A" w:rsidRDefault="00703737" w:rsidP="00703737">
      <w:pPr>
        <w:pStyle w:val="Paragraphedeliste"/>
      </w:pPr>
    </w:p>
    <w:p w14:paraId="25528528" w14:textId="78E5D9A6" w:rsidR="00B003E1" w:rsidRPr="002B532A" w:rsidRDefault="00B003E1" w:rsidP="00131FED">
      <w:pPr>
        <w:pStyle w:val="Paragraphedeliste"/>
        <w:numPr>
          <w:ilvl w:val="0"/>
          <w:numId w:val="8"/>
        </w:numPr>
        <w:spacing w:after="0" w:line="240" w:lineRule="auto"/>
        <w:ind w:left="567" w:hanging="567"/>
        <w:jc w:val="both"/>
      </w:pPr>
      <w:r w:rsidRPr="002B532A">
        <w:lastRenderedPageBreak/>
        <w:t xml:space="preserve">Consulter le CWBCI lors de la prochaine évaluation du plan genre prévue par le décret genre, à la fin de la législature et sur l’élaboration </w:t>
      </w:r>
      <w:r w:rsidR="004F5D9F" w:rsidRPr="002B532A">
        <w:t xml:space="preserve">du </w:t>
      </w:r>
      <w:r w:rsidRPr="002B532A">
        <w:t>futur plan qui devrait prendre en compte les question</w:t>
      </w:r>
      <w:r w:rsidR="00D527DF" w:rsidRPr="002B532A">
        <w:t>s de coopération internationale</w:t>
      </w:r>
    </w:p>
    <w:p w14:paraId="69CB0973" w14:textId="77777777" w:rsidR="00B003E1" w:rsidRPr="002B532A" w:rsidRDefault="00B003E1" w:rsidP="00DB5DC9">
      <w:pPr>
        <w:spacing w:after="0" w:line="240" w:lineRule="auto"/>
        <w:ind w:left="567" w:hanging="567"/>
        <w:outlineLvl w:val="0"/>
        <w:rPr>
          <w:b/>
          <w:u w:val="single"/>
        </w:rPr>
      </w:pPr>
    </w:p>
    <w:p w14:paraId="2D366A47" w14:textId="77777777" w:rsidR="00B003E1" w:rsidRPr="002B532A" w:rsidRDefault="00B003E1" w:rsidP="00DB5DC9">
      <w:pPr>
        <w:spacing w:after="0" w:line="240" w:lineRule="auto"/>
        <w:ind w:left="567" w:hanging="567"/>
        <w:outlineLvl w:val="1"/>
        <w:rPr>
          <w:b/>
          <w:u w:val="single"/>
        </w:rPr>
      </w:pPr>
      <w:r w:rsidRPr="002B532A">
        <w:rPr>
          <w:b/>
          <w:u w:val="single"/>
        </w:rPr>
        <w:t>Accords commerciaux</w:t>
      </w:r>
    </w:p>
    <w:p w14:paraId="1B97F60B" w14:textId="77777777" w:rsidR="00B003E1" w:rsidRPr="002B532A" w:rsidRDefault="00B003E1" w:rsidP="00DB5DC9">
      <w:pPr>
        <w:pStyle w:val="Paragraphedeliste"/>
        <w:spacing w:after="0" w:line="240" w:lineRule="auto"/>
        <w:ind w:left="567" w:hanging="567"/>
        <w:jc w:val="both"/>
        <w:outlineLvl w:val="1"/>
      </w:pPr>
    </w:p>
    <w:p w14:paraId="788FEB10" w14:textId="66EEE43F" w:rsidR="00B003E1" w:rsidRPr="002B532A" w:rsidRDefault="00B003E1" w:rsidP="00131FED">
      <w:pPr>
        <w:pStyle w:val="Paragraphedeliste"/>
        <w:numPr>
          <w:ilvl w:val="0"/>
          <w:numId w:val="8"/>
        </w:numPr>
        <w:spacing w:after="0" w:line="240" w:lineRule="auto"/>
        <w:ind w:left="567" w:hanging="567"/>
        <w:jc w:val="both"/>
      </w:pPr>
      <w:r w:rsidRPr="002B532A">
        <w:t xml:space="preserve">Ne pas ratifier le CETA avant que la Cour </w:t>
      </w:r>
      <w:r w:rsidR="00BC1EB0" w:rsidRPr="002B532A">
        <w:t xml:space="preserve">de justice de l’Union européenne </w:t>
      </w:r>
      <w:r w:rsidRPr="002B532A">
        <w:t xml:space="preserve">ne publie son avis sur la légalité du </w:t>
      </w:r>
      <w:hyperlink r:id="rId14" w:history="1">
        <w:r w:rsidRPr="002B532A">
          <w:rPr>
            <w:rStyle w:val="58cl"/>
          </w:rPr>
          <w:t>CETA</w:t>
        </w:r>
      </w:hyperlink>
      <w:r w:rsidRPr="002B532A">
        <w:t>, et plus particulièrement de la clause d’arbitrage investisseur/Etat</w:t>
      </w:r>
      <w:r w:rsidR="00BC1EB0" w:rsidRPr="002B532A">
        <w:t>, suite à la demande introduite par la Belgique</w:t>
      </w:r>
    </w:p>
    <w:p w14:paraId="4439AFCF" w14:textId="77777777" w:rsidR="00B003E1" w:rsidRPr="002B532A" w:rsidRDefault="00B003E1" w:rsidP="00DB5DC9">
      <w:pPr>
        <w:pStyle w:val="Paragraphedeliste"/>
        <w:spacing w:after="0" w:line="240" w:lineRule="auto"/>
        <w:ind w:left="567" w:hanging="567"/>
        <w:jc w:val="both"/>
      </w:pPr>
    </w:p>
    <w:p w14:paraId="741A80B9" w14:textId="24F90A72" w:rsidR="00B003E1" w:rsidRPr="002B532A" w:rsidRDefault="00B003E1" w:rsidP="00131FED">
      <w:pPr>
        <w:pStyle w:val="Paragraphedeliste"/>
        <w:numPr>
          <w:ilvl w:val="0"/>
          <w:numId w:val="8"/>
        </w:numPr>
        <w:spacing w:after="0" w:line="240" w:lineRule="auto"/>
        <w:ind w:left="567" w:hanging="567"/>
        <w:jc w:val="both"/>
      </w:pPr>
      <w:r w:rsidRPr="002B532A">
        <w:t>Définir et expliciter les moyens qui seront mis en œuvre pour atteindre des standards plus élevés en termes de normes sociales, environne</w:t>
      </w:r>
      <w:r w:rsidR="000C0DE4" w:rsidRPr="002B532A">
        <w:t>me</w:t>
      </w:r>
      <w:r w:rsidRPr="002B532A">
        <w:t xml:space="preserve">ntales et de durabilité </w:t>
      </w:r>
      <w:r w:rsidR="00D527DF" w:rsidRPr="002B532A">
        <w:t>dans les accords internationaux</w:t>
      </w:r>
    </w:p>
    <w:p w14:paraId="37C921F5" w14:textId="77777777" w:rsidR="00B003E1" w:rsidRPr="002B532A" w:rsidRDefault="00B003E1" w:rsidP="00DB5DC9">
      <w:pPr>
        <w:pStyle w:val="Paragraphedeliste"/>
        <w:spacing w:after="0" w:line="240" w:lineRule="auto"/>
        <w:ind w:left="567" w:hanging="567"/>
        <w:jc w:val="both"/>
      </w:pPr>
    </w:p>
    <w:p w14:paraId="2B3E8240" w14:textId="77777777" w:rsidR="004F5D9F" w:rsidRPr="002B532A" w:rsidRDefault="00B003E1" w:rsidP="004F5D9F">
      <w:pPr>
        <w:pStyle w:val="Paragraphedeliste"/>
        <w:numPr>
          <w:ilvl w:val="0"/>
          <w:numId w:val="8"/>
        </w:numPr>
        <w:spacing w:after="0" w:line="240" w:lineRule="auto"/>
        <w:ind w:left="567" w:hanging="567"/>
        <w:jc w:val="both"/>
      </w:pPr>
      <w:r w:rsidRPr="002B532A">
        <w:t xml:space="preserve">Agir auprès des institutions européennes pour veiller à ce que tous les accords commerciaux prévoient le respect de 14 balises et notamment l’inclusion d’une clause </w:t>
      </w:r>
      <w:r w:rsidR="00197070" w:rsidRPr="002B532A">
        <w:t xml:space="preserve">juridiquement contraignante </w:t>
      </w:r>
      <w:r w:rsidRPr="002B532A">
        <w:t xml:space="preserve">sur les droits humains, le principe d’exception agricole, des normes contraignantes sur le Développement durable, des listes positives pour la libéralisation des services, des clauses sociales et environnementales dans les marchés publics, comme le demande la résolution du parlement de Wallonie du </w:t>
      </w:r>
      <w:r w:rsidR="00215D14" w:rsidRPr="002B532A">
        <w:t>25</w:t>
      </w:r>
      <w:r w:rsidRPr="002B532A">
        <w:t xml:space="preserve"> avril 2016</w:t>
      </w:r>
    </w:p>
    <w:p w14:paraId="5A8D96C2" w14:textId="77777777" w:rsidR="004F5D9F" w:rsidRPr="002B532A" w:rsidRDefault="004F5D9F" w:rsidP="004F5D9F">
      <w:pPr>
        <w:pStyle w:val="Paragraphedeliste"/>
      </w:pPr>
    </w:p>
    <w:p w14:paraId="04CE2752" w14:textId="717380F4" w:rsidR="004F5D9F" w:rsidRPr="002B532A" w:rsidRDefault="004F5D9F" w:rsidP="004F5D9F">
      <w:pPr>
        <w:pStyle w:val="Paragraphedeliste"/>
        <w:numPr>
          <w:ilvl w:val="0"/>
          <w:numId w:val="8"/>
        </w:numPr>
        <w:spacing w:after="0" w:line="240" w:lineRule="auto"/>
        <w:ind w:left="567" w:hanging="567"/>
        <w:jc w:val="both"/>
      </w:pPr>
      <w:r w:rsidRPr="002B532A">
        <w:t xml:space="preserve">Mettre en place des mécanismes de sanctions sans lesquels le  risque est grand que ces standards ne soient pas contraignants et participer activement à l’élaboration d’un </w:t>
      </w:r>
      <w:r w:rsidRPr="002B532A">
        <w:rPr>
          <w:rFonts w:cs="Calibri Bold"/>
          <w:bCs/>
        </w:rPr>
        <w:t>traité</w:t>
      </w:r>
      <w:r w:rsidRPr="002B532A">
        <w:t xml:space="preserve"> </w:t>
      </w:r>
      <w:r w:rsidRPr="002B532A">
        <w:rPr>
          <w:rFonts w:cs="Calibri Bold"/>
          <w:bCs/>
        </w:rPr>
        <w:t xml:space="preserve">contraignant sur les entreprises et les droits humains </w:t>
      </w:r>
      <w:r w:rsidRPr="002B532A">
        <w:rPr>
          <w:rFonts w:cs="Calibri"/>
        </w:rPr>
        <w:t>à l’ONU qui élargirait la responsabilité des entreprises transnationales en cas de violation des droits humains tout au long de la chaîne d’approvisionnement</w:t>
      </w:r>
    </w:p>
    <w:p w14:paraId="28F4390B" w14:textId="77777777" w:rsidR="00197070" w:rsidRPr="002B532A" w:rsidRDefault="00197070" w:rsidP="00197070">
      <w:pPr>
        <w:pStyle w:val="Paragraphedeliste"/>
        <w:rPr>
          <w:rFonts w:cstheme="minorHAnsi"/>
        </w:rPr>
      </w:pPr>
    </w:p>
    <w:p w14:paraId="3BE64FF5" w14:textId="5143EF7A" w:rsidR="00197070" w:rsidRPr="002B532A" w:rsidRDefault="00C61C5E" w:rsidP="00197070">
      <w:pPr>
        <w:pStyle w:val="Paragraphedeliste"/>
        <w:numPr>
          <w:ilvl w:val="0"/>
          <w:numId w:val="8"/>
        </w:numPr>
        <w:spacing w:after="0" w:line="240" w:lineRule="auto"/>
        <w:ind w:left="567" w:hanging="567"/>
        <w:jc w:val="both"/>
      </w:pPr>
      <w:r w:rsidRPr="002B532A">
        <w:rPr>
          <w:rFonts w:cstheme="minorHAnsi"/>
        </w:rPr>
        <w:t>Assurer que les droits des femmes et l’égalité de genre soient inclus de façon transversale dans tous les accords commerciaux, y compris dans l</w:t>
      </w:r>
      <w:r w:rsidR="00197070" w:rsidRPr="002B532A">
        <w:rPr>
          <w:rFonts w:cstheme="minorHAnsi"/>
        </w:rPr>
        <w:t xml:space="preserve">es </w:t>
      </w:r>
      <w:r w:rsidRPr="002B532A">
        <w:rPr>
          <w:rFonts w:cstheme="minorHAnsi"/>
        </w:rPr>
        <w:t>analys</w:t>
      </w:r>
      <w:r w:rsidR="00197070" w:rsidRPr="002B532A">
        <w:rPr>
          <w:rFonts w:cstheme="minorHAnsi"/>
        </w:rPr>
        <w:t>es d’impact. Pour cela garantir que</w:t>
      </w:r>
      <w:r w:rsidRPr="002B532A">
        <w:rPr>
          <w:rFonts w:cstheme="minorHAnsi"/>
        </w:rPr>
        <w:t xml:space="preserve"> les consultations commerciales </w:t>
      </w:r>
      <w:r w:rsidR="00197070" w:rsidRPr="002B532A">
        <w:rPr>
          <w:rFonts w:cstheme="minorHAnsi"/>
        </w:rPr>
        <w:t xml:space="preserve">soient </w:t>
      </w:r>
      <w:r w:rsidR="00684AC1" w:rsidRPr="002B532A">
        <w:rPr>
          <w:rFonts w:cstheme="minorHAnsi"/>
        </w:rPr>
        <w:t xml:space="preserve">larges et </w:t>
      </w:r>
      <w:r w:rsidR="00197070" w:rsidRPr="002B532A">
        <w:rPr>
          <w:rFonts w:cstheme="minorHAnsi"/>
        </w:rPr>
        <w:t>inclu</w:t>
      </w:r>
      <w:r w:rsidR="00684AC1" w:rsidRPr="002B532A">
        <w:rPr>
          <w:rFonts w:cstheme="minorHAnsi"/>
        </w:rPr>
        <w:t>ent</w:t>
      </w:r>
      <w:r w:rsidR="00197070" w:rsidRPr="002B532A">
        <w:rPr>
          <w:rFonts w:cstheme="minorHAnsi"/>
        </w:rPr>
        <w:t xml:space="preserve"> </w:t>
      </w:r>
      <w:r w:rsidRPr="002B532A">
        <w:rPr>
          <w:rFonts w:cstheme="minorHAnsi"/>
        </w:rPr>
        <w:t>des organisations de défense des droits des femm</w:t>
      </w:r>
      <w:r w:rsidR="00197070" w:rsidRPr="002B532A">
        <w:rPr>
          <w:rFonts w:cstheme="minorHAnsi"/>
        </w:rPr>
        <w:t>es</w:t>
      </w:r>
    </w:p>
    <w:p w14:paraId="59C3BAFC" w14:textId="77777777" w:rsidR="00197070" w:rsidRPr="002B532A" w:rsidRDefault="00197070" w:rsidP="00197070">
      <w:pPr>
        <w:pStyle w:val="Paragraphedeliste"/>
        <w:rPr>
          <w:rFonts w:cstheme="minorHAnsi"/>
        </w:rPr>
      </w:pPr>
    </w:p>
    <w:p w14:paraId="19E7E311" w14:textId="0D964AE4" w:rsidR="00C61C5E" w:rsidRPr="002B532A" w:rsidRDefault="00FD5694" w:rsidP="00197070">
      <w:pPr>
        <w:pStyle w:val="Paragraphedeliste"/>
        <w:numPr>
          <w:ilvl w:val="0"/>
          <w:numId w:val="8"/>
        </w:numPr>
        <w:spacing w:after="0" w:line="240" w:lineRule="auto"/>
        <w:ind w:left="567" w:hanging="567"/>
        <w:jc w:val="both"/>
      </w:pPr>
      <w:r w:rsidRPr="002B532A">
        <w:rPr>
          <w:rFonts w:cstheme="minorHAnsi"/>
        </w:rPr>
        <w:t>Prendre</w:t>
      </w:r>
      <w:r w:rsidR="00C61C5E" w:rsidRPr="002B532A">
        <w:rPr>
          <w:rFonts w:cstheme="minorHAnsi"/>
        </w:rPr>
        <w:t xml:space="preserve"> en compte les engagements de l’Etat dans le suivi de</w:t>
      </w:r>
      <w:r w:rsidRPr="002B532A">
        <w:rPr>
          <w:rFonts w:cstheme="minorHAnsi"/>
        </w:rPr>
        <w:t xml:space="preserve"> la</w:t>
      </w:r>
      <w:r w:rsidR="00C61C5E" w:rsidRPr="002B532A">
        <w:rPr>
          <w:rFonts w:cstheme="minorHAnsi"/>
        </w:rPr>
        <w:t xml:space="preserve"> Convention</w:t>
      </w:r>
      <w:r w:rsidRPr="002B532A">
        <w:rPr>
          <w:rFonts w:cstheme="minorHAnsi"/>
        </w:rPr>
        <w:t xml:space="preserve"> sur l’élimination de toutes formes de </w:t>
      </w:r>
      <w:r w:rsidR="00C61C5E" w:rsidRPr="002B532A">
        <w:rPr>
          <w:rFonts w:cstheme="minorHAnsi"/>
        </w:rPr>
        <w:t>discrimination</w:t>
      </w:r>
      <w:r w:rsidRPr="002B532A">
        <w:rPr>
          <w:rFonts w:cstheme="minorHAnsi"/>
        </w:rPr>
        <w:t xml:space="preserve"> à l’égard des </w:t>
      </w:r>
      <w:r w:rsidR="00C61C5E" w:rsidRPr="002B532A">
        <w:rPr>
          <w:rFonts w:cstheme="minorHAnsi"/>
        </w:rPr>
        <w:t>femmes</w:t>
      </w:r>
      <w:r w:rsidR="00215D14" w:rsidRPr="002B532A">
        <w:rPr>
          <w:rStyle w:val="Appeldenotedefin"/>
          <w:rFonts w:cstheme="minorHAnsi"/>
        </w:rPr>
        <w:endnoteReference w:id="8"/>
      </w:r>
      <w:r w:rsidRPr="002B532A">
        <w:rPr>
          <w:rFonts w:cstheme="minorHAnsi"/>
        </w:rPr>
        <w:t>,</w:t>
      </w:r>
      <w:r w:rsidR="00C61C5E" w:rsidRPr="002B532A">
        <w:rPr>
          <w:rFonts w:cstheme="minorHAnsi"/>
        </w:rPr>
        <w:t xml:space="preserve"> pour éviter des possibles discriminations envers les femmes, ainsi que des minorités</w:t>
      </w:r>
    </w:p>
    <w:p w14:paraId="7A5694B7" w14:textId="77777777" w:rsidR="00C61C5E" w:rsidRPr="002B532A" w:rsidRDefault="00C61C5E" w:rsidP="002C0C74">
      <w:pPr>
        <w:pStyle w:val="Paragraphedeliste"/>
        <w:spacing w:after="0" w:line="240" w:lineRule="auto"/>
        <w:ind w:left="567"/>
        <w:jc w:val="both"/>
      </w:pPr>
    </w:p>
    <w:p w14:paraId="49E1E55D" w14:textId="77777777" w:rsidR="00CC4616" w:rsidRPr="002B532A" w:rsidRDefault="00CC4616" w:rsidP="00131FED">
      <w:pPr>
        <w:pStyle w:val="Paragraphedeliste"/>
        <w:numPr>
          <w:ilvl w:val="0"/>
          <w:numId w:val="8"/>
        </w:numPr>
        <w:spacing w:after="0" w:line="240" w:lineRule="auto"/>
        <w:ind w:left="567" w:hanging="567"/>
        <w:jc w:val="both"/>
      </w:pPr>
      <w:r w:rsidRPr="002B532A">
        <w:t>Agir sur le gouvernement belge pour remplacer l’échange d’information sur demande par l’échange automatique d’information dans les futurs traités fiscaux et pour négocier avec les pays en développement des traités temporairement asymétriques</w:t>
      </w:r>
    </w:p>
    <w:p w14:paraId="7A28FE4B" w14:textId="77777777" w:rsidR="00CC4616" w:rsidRPr="002B532A" w:rsidRDefault="00CC4616" w:rsidP="00CC4616">
      <w:pPr>
        <w:pStyle w:val="Paragraphedeliste"/>
        <w:spacing w:after="0" w:line="240" w:lineRule="auto"/>
        <w:ind w:left="567"/>
        <w:jc w:val="both"/>
      </w:pPr>
    </w:p>
    <w:p w14:paraId="39D9223F" w14:textId="0DCD2E2F" w:rsidR="0013491F" w:rsidRPr="002B532A" w:rsidRDefault="00461D5C" w:rsidP="00131FED">
      <w:pPr>
        <w:pStyle w:val="Paragraphedeliste"/>
        <w:numPr>
          <w:ilvl w:val="0"/>
          <w:numId w:val="8"/>
        </w:numPr>
        <w:spacing w:after="0" w:line="240" w:lineRule="auto"/>
        <w:ind w:left="567" w:hanging="567"/>
        <w:jc w:val="both"/>
      </w:pPr>
      <w:r w:rsidRPr="002B532A">
        <w:t xml:space="preserve">Ne pas ratifier les traités fiscaux qui prévoient l’échange d’information sur </w:t>
      </w:r>
      <w:r w:rsidR="00CC4616" w:rsidRPr="002B532A">
        <w:t>demande</w:t>
      </w:r>
    </w:p>
    <w:p w14:paraId="484AC755" w14:textId="77777777" w:rsidR="00CC4616" w:rsidRPr="002B532A" w:rsidRDefault="00CC4616" w:rsidP="00CC4616">
      <w:pPr>
        <w:pStyle w:val="Paragraphedeliste"/>
      </w:pPr>
    </w:p>
    <w:p w14:paraId="379E3FC5" w14:textId="7DD115B9" w:rsidR="00CC4616" w:rsidRPr="002B532A" w:rsidRDefault="00461D5C" w:rsidP="00131FED">
      <w:pPr>
        <w:pStyle w:val="Paragraphedeliste"/>
        <w:numPr>
          <w:ilvl w:val="0"/>
          <w:numId w:val="8"/>
        </w:numPr>
        <w:spacing w:after="0" w:line="240" w:lineRule="auto"/>
        <w:ind w:left="567" w:hanging="567"/>
        <w:jc w:val="both"/>
      </w:pPr>
      <w:r w:rsidRPr="002B532A">
        <w:t xml:space="preserve">Agir sur le gouvernement belge pour </w:t>
      </w:r>
      <w:r w:rsidR="00CC4616" w:rsidRPr="002B532A">
        <w:t xml:space="preserve">éliminer du modèle standard belge de « convention préventive de la double imposition » les clauses favorisant la double non-imposition  </w:t>
      </w:r>
    </w:p>
    <w:p w14:paraId="37D1DD3A" w14:textId="77777777" w:rsidR="00461D5C" w:rsidRPr="002B532A" w:rsidRDefault="00461D5C" w:rsidP="0013491F">
      <w:pPr>
        <w:pStyle w:val="Paragraphedeliste"/>
        <w:spacing w:after="0" w:line="240" w:lineRule="auto"/>
        <w:ind w:left="567"/>
        <w:jc w:val="both"/>
      </w:pPr>
    </w:p>
    <w:p w14:paraId="45199A54" w14:textId="533D8E5F" w:rsidR="00B003E1" w:rsidRPr="002B532A" w:rsidRDefault="00B003E1" w:rsidP="00131FED">
      <w:pPr>
        <w:pStyle w:val="Paragraphedeliste"/>
        <w:numPr>
          <w:ilvl w:val="0"/>
          <w:numId w:val="8"/>
        </w:numPr>
        <w:spacing w:after="0" w:line="240" w:lineRule="auto"/>
        <w:ind w:left="567" w:hanging="567"/>
        <w:jc w:val="both"/>
      </w:pPr>
      <w:r w:rsidRPr="002B532A">
        <w:rPr>
          <w:rFonts w:eastAsia="Calibri" w:cs="Calibri"/>
        </w:rPr>
        <w:t xml:space="preserve">Préciser les priorités par rapport </w:t>
      </w:r>
      <w:r w:rsidRPr="002B532A">
        <w:t xml:space="preserve">au mode de fonctionnement </w:t>
      </w:r>
      <w:r w:rsidR="000C0DE4" w:rsidRPr="002B532A">
        <w:t xml:space="preserve">d’une </w:t>
      </w:r>
      <w:r w:rsidRPr="002B532A">
        <w:t>Cour multilatérale</w:t>
      </w:r>
      <w:r w:rsidR="000C0DE4" w:rsidRPr="002B532A">
        <w:t xml:space="preserve"> permanente de l’investissement</w:t>
      </w:r>
      <w:r w:rsidRPr="002B532A">
        <w:t xml:space="preserve"> de manière à garantir l’indépendance des juges, l’équité procédurale, l’épuisement des voies judiciaires nationales préalables au recours à la Cour multilatérale, la limitation de la protection des investisseurs au traitement national et le remplacement des</w:t>
      </w:r>
      <w:r w:rsidR="004F5D9F" w:rsidRPr="002B532A">
        <w:rPr>
          <w:b/>
          <w:bCs/>
        </w:rPr>
        <w:t xml:space="preserve"> </w:t>
      </w:r>
      <w:r w:rsidR="004F5D9F" w:rsidRPr="002B532A">
        <w:rPr>
          <w:bCs/>
        </w:rPr>
        <w:t>mécanisme</w:t>
      </w:r>
      <w:r w:rsidR="001B19AF" w:rsidRPr="002B532A">
        <w:rPr>
          <w:bCs/>
        </w:rPr>
        <w:t>s</w:t>
      </w:r>
      <w:r w:rsidR="004F5D9F" w:rsidRPr="002B532A">
        <w:rPr>
          <w:bCs/>
        </w:rPr>
        <w:t xml:space="preserve"> de règlement des différends entre investisseurs et États</w:t>
      </w:r>
      <w:r w:rsidR="004F5D9F" w:rsidRPr="002B532A">
        <w:t xml:space="preserve"> (</w:t>
      </w:r>
      <w:r w:rsidRPr="002B532A">
        <w:t>ISDS</w:t>
      </w:r>
      <w:r w:rsidR="004F5D9F" w:rsidRPr="002B532A">
        <w:t>)</w:t>
      </w:r>
      <w:r w:rsidRPr="002B532A">
        <w:t xml:space="preserve"> dans les 1200 traités auxquels les Etats membres de l’UE s</w:t>
      </w:r>
      <w:r w:rsidR="00D527DF" w:rsidRPr="002B532A">
        <w:t>ont parties</w:t>
      </w:r>
    </w:p>
    <w:p w14:paraId="569AAD78" w14:textId="77777777" w:rsidR="00D527DF" w:rsidRPr="002B532A" w:rsidRDefault="00D527DF" w:rsidP="00DB5DC9">
      <w:pPr>
        <w:pStyle w:val="Paragraphedeliste"/>
        <w:ind w:left="567" w:hanging="567"/>
      </w:pPr>
    </w:p>
    <w:p w14:paraId="02425386" w14:textId="746B8F9A" w:rsidR="00B003E1" w:rsidRPr="002B532A" w:rsidRDefault="00B003E1" w:rsidP="00131FED">
      <w:pPr>
        <w:pStyle w:val="Paragraphedeliste"/>
        <w:numPr>
          <w:ilvl w:val="0"/>
          <w:numId w:val="8"/>
        </w:numPr>
        <w:spacing w:after="0" w:line="240" w:lineRule="auto"/>
        <w:ind w:left="567" w:hanging="567"/>
        <w:jc w:val="both"/>
      </w:pPr>
      <w:r w:rsidRPr="002B532A">
        <w:rPr>
          <w:rFonts w:eastAsia="Calibri" w:cs="Calibri"/>
        </w:rPr>
        <w:t xml:space="preserve">Répondre positivement à la demande faite par le Président de la Commission européenne dans son discours sur l’état de l’Union de 2017, à savoir la publication du mandat de négociation adopté par le Conseil, afin de garantir une transparence </w:t>
      </w:r>
      <w:r w:rsidR="00D527DF" w:rsidRPr="002B532A">
        <w:rPr>
          <w:rFonts w:eastAsia="Calibri" w:cs="Calibri"/>
        </w:rPr>
        <w:t>maximale</w:t>
      </w:r>
    </w:p>
    <w:p w14:paraId="75B7356D" w14:textId="77777777" w:rsidR="00BC1EB0" w:rsidRPr="002B532A" w:rsidRDefault="00BC1EB0" w:rsidP="00DB5DC9">
      <w:pPr>
        <w:spacing w:after="0" w:line="240" w:lineRule="auto"/>
        <w:ind w:left="567" w:hanging="567"/>
        <w:jc w:val="both"/>
        <w:outlineLvl w:val="0"/>
        <w:rPr>
          <w:b/>
          <w:u w:val="single"/>
        </w:rPr>
      </w:pPr>
    </w:p>
    <w:p w14:paraId="064B4E3D" w14:textId="3E972032" w:rsidR="00B003E1" w:rsidRPr="002B532A" w:rsidRDefault="00BC1EB0" w:rsidP="00DB5DC9">
      <w:pPr>
        <w:spacing w:after="0" w:line="240" w:lineRule="auto"/>
        <w:ind w:left="567" w:hanging="567"/>
        <w:jc w:val="both"/>
        <w:outlineLvl w:val="0"/>
        <w:rPr>
          <w:b/>
          <w:u w:val="single"/>
        </w:rPr>
      </w:pPr>
      <w:r w:rsidRPr="002B532A">
        <w:rPr>
          <w:b/>
          <w:u w:val="single"/>
        </w:rPr>
        <w:t>Défi climatique</w:t>
      </w:r>
    </w:p>
    <w:p w14:paraId="6B5D2B5B" w14:textId="77777777" w:rsidR="00B003E1" w:rsidRPr="002B532A" w:rsidRDefault="00B003E1" w:rsidP="00DB5DC9">
      <w:pPr>
        <w:pStyle w:val="Paragraphedeliste"/>
        <w:spacing w:after="0" w:line="240" w:lineRule="auto"/>
        <w:ind w:left="567" w:hanging="567"/>
      </w:pPr>
    </w:p>
    <w:p w14:paraId="6941F414" w14:textId="77777777" w:rsidR="00B003E1" w:rsidRPr="002B532A" w:rsidRDefault="00B003E1" w:rsidP="00BC1EB0">
      <w:pPr>
        <w:pStyle w:val="Paragraphedeliste"/>
        <w:numPr>
          <w:ilvl w:val="0"/>
          <w:numId w:val="8"/>
        </w:numPr>
        <w:spacing w:after="0" w:line="240" w:lineRule="auto"/>
        <w:ind w:left="567" w:hanging="567"/>
        <w:jc w:val="both"/>
      </w:pPr>
      <w:r w:rsidRPr="002B532A">
        <w:t>Définir des échéances pour les différentes mesures annoncées pour répondre au défi climatique</w:t>
      </w:r>
    </w:p>
    <w:p w14:paraId="223D8CB1" w14:textId="77777777" w:rsidR="00B003E1" w:rsidRPr="002B532A" w:rsidRDefault="00B003E1" w:rsidP="00DB5DC9">
      <w:pPr>
        <w:pStyle w:val="Paragraphedeliste"/>
        <w:spacing w:after="0" w:line="240" w:lineRule="auto"/>
        <w:ind w:left="567" w:hanging="567"/>
      </w:pPr>
    </w:p>
    <w:p w14:paraId="2E4B2B95" w14:textId="77777777" w:rsidR="00B003E1" w:rsidRPr="002B532A" w:rsidRDefault="00B003E1" w:rsidP="00131FED">
      <w:pPr>
        <w:pStyle w:val="Paragraphedeliste"/>
        <w:numPr>
          <w:ilvl w:val="0"/>
          <w:numId w:val="8"/>
        </w:numPr>
        <w:spacing w:after="0" w:line="240" w:lineRule="auto"/>
        <w:ind w:left="567" w:hanging="567"/>
      </w:pPr>
      <w:r w:rsidRPr="002B532A">
        <w:t>Définir des objectifs chiffrés des réductions d’émissions et du financement climatique ainsi que les moyens qui  seront nécessaires à leur atteinte</w:t>
      </w:r>
    </w:p>
    <w:p w14:paraId="14D3BF55" w14:textId="77777777" w:rsidR="00B003E1" w:rsidRPr="002B532A" w:rsidRDefault="00B003E1" w:rsidP="00316E77">
      <w:pPr>
        <w:pStyle w:val="Paragraphedeliste"/>
        <w:spacing w:after="0" w:line="240" w:lineRule="auto"/>
        <w:ind w:left="567" w:hanging="567"/>
        <w:jc w:val="both"/>
      </w:pPr>
    </w:p>
    <w:p w14:paraId="5944AFEE" w14:textId="129F69E3" w:rsidR="00316E77" w:rsidRPr="002B532A" w:rsidRDefault="00316E77" w:rsidP="00131FED">
      <w:pPr>
        <w:pStyle w:val="Paragraphedeliste"/>
        <w:numPr>
          <w:ilvl w:val="0"/>
          <w:numId w:val="8"/>
        </w:numPr>
        <w:spacing w:after="0" w:line="240" w:lineRule="auto"/>
        <w:ind w:left="567" w:hanging="567"/>
        <w:jc w:val="both"/>
      </w:pPr>
      <w:r w:rsidRPr="002B532A">
        <w:t xml:space="preserve">Assurer l’accès des femmes aux espaces de prise de décision des fonds verts et le financement de leurs actions concernant </w:t>
      </w:r>
      <w:r w:rsidR="00BC1EB0" w:rsidRPr="002B532A">
        <w:t>l’adaptation</w:t>
      </w:r>
      <w:r w:rsidR="00BA5EF5" w:rsidRPr="002B532A">
        <w:t xml:space="preserve"> </w:t>
      </w:r>
      <w:r w:rsidR="00684AC1" w:rsidRPr="002B532A">
        <w:t xml:space="preserve">et </w:t>
      </w:r>
      <w:r w:rsidRPr="002B532A">
        <w:t xml:space="preserve">l’atténuation </w:t>
      </w:r>
      <w:r w:rsidR="00BC1EB0" w:rsidRPr="002B532A">
        <w:t>de</w:t>
      </w:r>
      <w:r w:rsidR="00684AC1" w:rsidRPr="002B532A">
        <w:t>s</w:t>
      </w:r>
      <w:r w:rsidR="00BA5EF5" w:rsidRPr="002B532A">
        <w:t xml:space="preserve"> </w:t>
      </w:r>
      <w:r w:rsidR="00BC1EB0" w:rsidRPr="002B532A">
        <w:t>impacts</w:t>
      </w:r>
      <w:r w:rsidR="00684AC1" w:rsidRPr="002B532A">
        <w:t xml:space="preserve"> des dérèglements climatiques</w:t>
      </w:r>
      <w:r w:rsidRPr="002B532A">
        <w:t>, en cohérence avec les accords de la COP 22</w:t>
      </w:r>
      <w:r w:rsidR="00215D14" w:rsidRPr="002B532A">
        <w:rPr>
          <w:rStyle w:val="Appeldenotedefin"/>
        </w:rPr>
        <w:endnoteReference w:id="9"/>
      </w:r>
    </w:p>
    <w:p w14:paraId="0F1A051B" w14:textId="77777777" w:rsidR="00316E77" w:rsidRPr="002B532A" w:rsidRDefault="00316E77" w:rsidP="00316E77">
      <w:pPr>
        <w:pStyle w:val="Paragraphedeliste"/>
        <w:tabs>
          <w:tab w:val="left" w:pos="460"/>
        </w:tabs>
        <w:spacing w:after="0" w:line="240" w:lineRule="auto"/>
        <w:ind w:left="567" w:right="51"/>
        <w:jc w:val="both"/>
      </w:pPr>
    </w:p>
    <w:p w14:paraId="7FD90570" w14:textId="14F37177" w:rsidR="00B003E1" w:rsidRPr="002B532A" w:rsidRDefault="00B003E1" w:rsidP="00131FED">
      <w:pPr>
        <w:pStyle w:val="Paragraphedeliste"/>
        <w:numPr>
          <w:ilvl w:val="0"/>
          <w:numId w:val="8"/>
        </w:numPr>
        <w:tabs>
          <w:tab w:val="left" w:pos="709"/>
        </w:tabs>
        <w:spacing w:after="0" w:line="240" w:lineRule="auto"/>
        <w:ind w:left="567" w:right="51" w:hanging="567"/>
        <w:jc w:val="both"/>
      </w:pPr>
      <w:r w:rsidRPr="002B532A">
        <w:rPr>
          <w:rFonts w:eastAsia="Calibri" w:cs="Calibri"/>
        </w:rPr>
        <w:t xml:space="preserve">Maintenir la priorité donnée dans le code wallon de l’agriculture </w:t>
      </w:r>
      <w:r w:rsidR="00BC1EB0" w:rsidRPr="002B532A">
        <w:rPr>
          <w:rFonts w:eastAsia="Calibri" w:cs="Calibri"/>
        </w:rPr>
        <w:t xml:space="preserve">de </w:t>
      </w:r>
      <w:r w:rsidRPr="002B532A">
        <w:rPr>
          <w:rFonts w:eastAsia="Calibri" w:cs="Calibri"/>
        </w:rPr>
        <w:t xml:space="preserve">2014, au </w:t>
      </w:r>
      <w:r w:rsidRPr="002B532A">
        <w:t>principe de souveraineté alimentaire</w:t>
      </w:r>
    </w:p>
    <w:p w14:paraId="43B2A415" w14:textId="77777777" w:rsidR="00B003E1" w:rsidRPr="002B532A" w:rsidRDefault="00B003E1" w:rsidP="00316E77">
      <w:pPr>
        <w:tabs>
          <w:tab w:val="left" w:pos="709"/>
        </w:tabs>
        <w:spacing w:after="0" w:line="240" w:lineRule="auto"/>
        <w:ind w:left="567" w:right="51" w:hanging="567"/>
        <w:jc w:val="both"/>
      </w:pPr>
    </w:p>
    <w:p w14:paraId="374D7FFD" w14:textId="3928A663" w:rsidR="00B003E1" w:rsidRPr="002B532A" w:rsidRDefault="00B003E1" w:rsidP="00131FED">
      <w:pPr>
        <w:pStyle w:val="Paragraphedeliste"/>
        <w:numPr>
          <w:ilvl w:val="0"/>
          <w:numId w:val="8"/>
        </w:numPr>
        <w:tabs>
          <w:tab w:val="left" w:pos="709"/>
        </w:tabs>
        <w:spacing w:after="0" w:line="240" w:lineRule="auto"/>
        <w:ind w:left="567" w:right="51" w:hanging="567"/>
        <w:jc w:val="both"/>
      </w:pPr>
      <w:r w:rsidRPr="002B532A">
        <w:t>Prendre en considération de</w:t>
      </w:r>
      <w:r w:rsidR="00D527DF" w:rsidRPr="002B532A">
        <w:t>s</w:t>
      </w:r>
      <w:r w:rsidRPr="002B532A">
        <w:t xml:space="preserve"> propositions pour le développement accéléré du tissu agro-écologique à l’échelle internationale, dans le cadre d’une réflexion sur le modèle d’agriculture </w:t>
      </w:r>
    </w:p>
    <w:p w14:paraId="3333D5E4" w14:textId="77777777" w:rsidR="00B003E1" w:rsidRPr="002B532A" w:rsidRDefault="00B003E1" w:rsidP="00DB5DC9">
      <w:pPr>
        <w:tabs>
          <w:tab w:val="left" w:pos="460"/>
        </w:tabs>
        <w:spacing w:after="0" w:line="240" w:lineRule="auto"/>
        <w:ind w:left="567" w:right="51" w:hanging="567"/>
        <w:jc w:val="both"/>
      </w:pPr>
    </w:p>
    <w:p w14:paraId="66A16285" w14:textId="77777777" w:rsidR="00B003E1" w:rsidRPr="002B532A" w:rsidRDefault="00B003E1" w:rsidP="00DB5DC9">
      <w:pPr>
        <w:spacing w:after="0" w:line="240" w:lineRule="auto"/>
        <w:outlineLvl w:val="0"/>
        <w:rPr>
          <w:b/>
          <w:u w:val="single"/>
        </w:rPr>
      </w:pPr>
      <w:r w:rsidRPr="002B532A">
        <w:rPr>
          <w:b/>
          <w:u w:val="single"/>
        </w:rPr>
        <w:t>Cohérence des politiques en faveur du développement</w:t>
      </w:r>
    </w:p>
    <w:p w14:paraId="4DECF622" w14:textId="77777777" w:rsidR="00B003E1" w:rsidRPr="002B532A" w:rsidRDefault="00B003E1" w:rsidP="00DB5DC9">
      <w:pPr>
        <w:pStyle w:val="Paragraphedeliste"/>
        <w:spacing w:after="0" w:line="240" w:lineRule="auto"/>
        <w:ind w:left="567" w:right="48" w:hanging="567"/>
        <w:jc w:val="both"/>
      </w:pPr>
    </w:p>
    <w:p w14:paraId="74747491" w14:textId="77777777" w:rsidR="00BC1EB0" w:rsidRPr="002B532A" w:rsidRDefault="00BC1EB0" w:rsidP="00131FED">
      <w:pPr>
        <w:pStyle w:val="Paragraphedeliste"/>
        <w:numPr>
          <w:ilvl w:val="0"/>
          <w:numId w:val="8"/>
        </w:numPr>
        <w:spacing w:after="0" w:line="240" w:lineRule="auto"/>
        <w:ind w:left="567" w:right="48" w:hanging="567"/>
        <w:jc w:val="both"/>
      </w:pPr>
      <w:r w:rsidRPr="002B532A">
        <w:t>Mettre en œuvre le principe de</w:t>
      </w:r>
      <w:r w:rsidR="00B003E1" w:rsidRPr="002B532A">
        <w:t xml:space="preserve"> Cohérence des politiques en faveur du développement</w:t>
      </w:r>
      <w:r w:rsidRPr="002B532A">
        <w:t xml:space="preserve"> fixé par l’article 208 du Traité de Lisbonne</w:t>
      </w:r>
      <w:r w:rsidR="00B003E1" w:rsidRPr="002B532A">
        <w:t>, notamment dans les cinq domaines fixés par l’Union européenne (commerce et finances, sécurité alimentaire, migration, sécurité et environnement)</w:t>
      </w:r>
    </w:p>
    <w:p w14:paraId="571F992C" w14:textId="77777777" w:rsidR="00BA5EF5" w:rsidRPr="002B532A" w:rsidRDefault="00BA5EF5" w:rsidP="00BA5EF5">
      <w:pPr>
        <w:pStyle w:val="Paragraphedeliste"/>
        <w:spacing w:after="0" w:line="240" w:lineRule="auto"/>
        <w:ind w:left="567" w:right="48"/>
        <w:jc w:val="both"/>
      </w:pPr>
    </w:p>
    <w:p w14:paraId="342DA76D" w14:textId="7C6D9981" w:rsidR="00B003E1" w:rsidRPr="002B532A" w:rsidRDefault="00BC1EB0" w:rsidP="00131FED">
      <w:pPr>
        <w:pStyle w:val="Paragraphedeliste"/>
        <w:numPr>
          <w:ilvl w:val="0"/>
          <w:numId w:val="8"/>
        </w:numPr>
        <w:spacing w:after="0" w:line="240" w:lineRule="auto"/>
        <w:ind w:left="567" w:right="48" w:hanging="567"/>
        <w:jc w:val="both"/>
      </w:pPr>
      <w:r w:rsidRPr="002B532A">
        <w:t>M</w:t>
      </w:r>
      <w:r w:rsidR="0004393B" w:rsidRPr="002B532A">
        <w:t>ettre en place un mécanisme systématique d</w:t>
      </w:r>
      <w:r w:rsidR="00B003E1" w:rsidRPr="002B532A">
        <w:t>’analyse d’impact de ces politiques</w:t>
      </w:r>
      <w:r w:rsidRPr="002B532A">
        <w:t xml:space="preserve"> y compris l’analyse genre en cohérence avec la politique de gender mainstreaming</w:t>
      </w:r>
    </w:p>
    <w:p w14:paraId="567CC6CE" w14:textId="77777777" w:rsidR="00B003E1" w:rsidRPr="002B532A" w:rsidRDefault="00B003E1" w:rsidP="00DB5DC9">
      <w:pPr>
        <w:spacing w:after="0" w:line="240" w:lineRule="auto"/>
        <w:ind w:left="567" w:right="48" w:hanging="567"/>
        <w:jc w:val="both"/>
      </w:pPr>
    </w:p>
    <w:p w14:paraId="0BE3AE3F" w14:textId="4D9509F1" w:rsidR="00B003E1" w:rsidRPr="002B532A" w:rsidRDefault="00B003E1" w:rsidP="00131FED">
      <w:pPr>
        <w:pStyle w:val="Paragraphedeliste"/>
        <w:numPr>
          <w:ilvl w:val="0"/>
          <w:numId w:val="8"/>
        </w:numPr>
        <w:spacing w:after="0" w:line="240" w:lineRule="auto"/>
        <w:ind w:left="567" w:right="48" w:hanging="567"/>
        <w:jc w:val="both"/>
      </w:pPr>
      <w:r w:rsidRPr="002B532A">
        <w:t xml:space="preserve"> Associer le CWBCI à l’évaluation du projet-pilote d’analyse d’impact </w:t>
      </w:r>
      <w:r w:rsidR="00BE7D8E" w:rsidRPr="002B532A">
        <w:t xml:space="preserve">des politiques de la Wallonie dans le cadre de la cohérence des politiques en faveur du développement, </w:t>
      </w:r>
      <w:r w:rsidR="004F5D9F" w:rsidRPr="002B532A">
        <w:t xml:space="preserve">lancé en mars 2014 </w:t>
      </w:r>
      <w:r w:rsidRPr="002B532A">
        <w:t>et rendre les résultats  de ces analyses d’impact publics</w:t>
      </w:r>
    </w:p>
    <w:p w14:paraId="3A3F7FD7" w14:textId="77777777" w:rsidR="00B003E1" w:rsidRPr="002B532A" w:rsidRDefault="00B003E1" w:rsidP="00DB5DC9">
      <w:pPr>
        <w:spacing w:after="0" w:line="240" w:lineRule="auto"/>
        <w:ind w:left="567" w:right="48" w:hanging="567"/>
        <w:jc w:val="both"/>
      </w:pPr>
    </w:p>
    <w:p w14:paraId="7B7AEAA9" w14:textId="77777777" w:rsidR="00B003E1" w:rsidRPr="002B532A" w:rsidRDefault="00B003E1" w:rsidP="00DB5DC9">
      <w:pPr>
        <w:spacing w:after="0" w:line="240" w:lineRule="auto"/>
        <w:outlineLvl w:val="0"/>
        <w:rPr>
          <w:b/>
          <w:u w:val="single"/>
        </w:rPr>
      </w:pPr>
      <w:r w:rsidRPr="002B532A">
        <w:rPr>
          <w:b/>
          <w:u w:val="single"/>
        </w:rPr>
        <w:t>Migrations</w:t>
      </w:r>
    </w:p>
    <w:p w14:paraId="0E9A3B98" w14:textId="77777777" w:rsidR="00B003E1" w:rsidRPr="002B532A" w:rsidRDefault="00B003E1" w:rsidP="00DB5DC9">
      <w:pPr>
        <w:pStyle w:val="Paragraphedeliste"/>
        <w:spacing w:after="0" w:line="240" w:lineRule="auto"/>
        <w:ind w:left="567" w:hanging="567"/>
        <w:jc w:val="both"/>
        <w:rPr>
          <w:rFonts w:cs="Tahoma"/>
        </w:rPr>
      </w:pPr>
    </w:p>
    <w:p w14:paraId="6ED3F547" w14:textId="77777777" w:rsidR="00B003E1" w:rsidRPr="002B532A" w:rsidRDefault="00B003E1" w:rsidP="00131FED">
      <w:pPr>
        <w:pStyle w:val="Paragraphedeliste"/>
        <w:numPr>
          <w:ilvl w:val="0"/>
          <w:numId w:val="8"/>
        </w:numPr>
        <w:spacing w:after="0" w:line="240" w:lineRule="auto"/>
        <w:ind w:left="567" w:hanging="567"/>
        <w:jc w:val="both"/>
        <w:rPr>
          <w:rFonts w:cs="Tahoma"/>
        </w:rPr>
      </w:pPr>
      <w:r w:rsidRPr="002B532A">
        <w:rPr>
          <w:rFonts w:cs="Tahoma"/>
        </w:rPr>
        <w:t xml:space="preserve">Préciser les engagements du gouvernement wallon en matière de parcours d’intégration </w:t>
      </w:r>
    </w:p>
    <w:p w14:paraId="6B0B9E0A" w14:textId="77777777" w:rsidR="0004393B" w:rsidRPr="002B532A" w:rsidRDefault="0004393B" w:rsidP="0004393B">
      <w:pPr>
        <w:pStyle w:val="Paragraphedeliste"/>
        <w:spacing w:after="0" w:line="240" w:lineRule="auto"/>
        <w:ind w:left="567"/>
        <w:jc w:val="both"/>
        <w:rPr>
          <w:rFonts w:cs="Tahoma"/>
        </w:rPr>
      </w:pPr>
    </w:p>
    <w:p w14:paraId="31183240" w14:textId="6CD1E581" w:rsidR="00AA1542" w:rsidRPr="002B532A" w:rsidRDefault="00AA1542" w:rsidP="00131FED">
      <w:pPr>
        <w:pStyle w:val="Paragraphedeliste"/>
        <w:numPr>
          <w:ilvl w:val="0"/>
          <w:numId w:val="8"/>
        </w:numPr>
        <w:spacing w:after="0" w:line="240" w:lineRule="auto"/>
        <w:ind w:left="567" w:hanging="567"/>
        <w:jc w:val="both"/>
        <w:rPr>
          <w:rFonts w:cs="Tahoma"/>
        </w:rPr>
      </w:pPr>
      <w:r w:rsidRPr="002B532A">
        <w:rPr>
          <w:rFonts w:cs="Tahoma"/>
        </w:rPr>
        <w:t xml:space="preserve">Renforcer le dispositif de logement, d’accueil d’urgence ou de scolarisation des migrants en coordination avec les autres entités </w:t>
      </w:r>
    </w:p>
    <w:p w14:paraId="54759496" w14:textId="77777777" w:rsidR="00B003E1" w:rsidRPr="002B532A" w:rsidRDefault="00B003E1" w:rsidP="00DB5DC9">
      <w:pPr>
        <w:spacing w:after="0" w:line="240" w:lineRule="auto"/>
        <w:ind w:left="567" w:hanging="567"/>
        <w:jc w:val="both"/>
        <w:rPr>
          <w:rFonts w:cs="Tahoma"/>
        </w:rPr>
      </w:pPr>
    </w:p>
    <w:p w14:paraId="3DD218A2" w14:textId="5756E4B8" w:rsidR="00B003E1" w:rsidRPr="002B532A" w:rsidRDefault="00B003E1" w:rsidP="00131FED">
      <w:pPr>
        <w:pStyle w:val="Paragraphedeliste"/>
        <w:numPr>
          <w:ilvl w:val="0"/>
          <w:numId w:val="8"/>
        </w:numPr>
        <w:spacing w:after="0" w:line="240" w:lineRule="auto"/>
        <w:ind w:left="567" w:hanging="567"/>
        <w:jc w:val="both"/>
        <w:rPr>
          <w:rFonts w:cs="Tahoma"/>
        </w:rPr>
      </w:pPr>
      <w:r w:rsidRPr="002B532A">
        <w:rPr>
          <w:rFonts w:cs="Tahoma"/>
        </w:rPr>
        <w:t>Ratifier et mettre en œuvre la Convention internationale 45/158 sur la protection des droits de tous les travailleurs et travailleuses migrants et des membres de leur famille et la Convention C143 de l’OIT sur les migrations dans des conditions abusives et la promotion de l’égalité des chances et de traitement des travailleurs et travailleuses migrants, afin d’assurer un travail décent et une vie décente aux travailleurs et travailleuses migrants et à leur famille</w:t>
      </w:r>
    </w:p>
    <w:p w14:paraId="08AD0738" w14:textId="77777777" w:rsidR="00AA1542" w:rsidRPr="002B532A" w:rsidRDefault="00AA1542" w:rsidP="00AA1542">
      <w:pPr>
        <w:spacing w:after="0" w:line="240" w:lineRule="auto"/>
        <w:jc w:val="both"/>
        <w:rPr>
          <w:rFonts w:cs="Tahoma"/>
        </w:rPr>
      </w:pPr>
    </w:p>
    <w:p w14:paraId="0545102E" w14:textId="019A17D1" w:rsidR="00B003E1" w:rsidRPr="002B532A" w:rsidRDefault="00B003E1" w:rsidP="00131FED">
      <w:pPr>
        <w:pStyle w:val="Paragraphedeliste"/>
        <w:numPr>
          <w:ilvl w:val="0"/>
          <w:numId w:val="8"/>
        </w:numPr>
        <w:spacing w:after="0" w:line="240" w:lineRule="auto"/>
        <w:ind w:left="567" w:hanging="567"/>
        <w:jc w:val="both"/>
        <w:rPr>
          <w:rFonts w:cs="Tahoma"/>
        </w:rPr>
      </w:pPr>
      <w:r w:rsidRPr="002B532A">
        <w:t xml:space="preserve">Mettre en place des mécanismes de protection contre les violences intrafamiliales et de genre dont les femmes migrantes sont victimes durant leur parcours migratoire en application de la </w:t>
      </w:r>
      <w:r w:rsidRPr="002B532A">
        <w:rPr>
          <w:rFonts w:cs="Arial"/>
        </w:rPr>
        <w:lastRenderedPageBreak/>
        <w:t>Convention d’Istanbul, sur la prévention et la lutte contre la violence à l’égard des femmes et la violence domestique</w:t>
      </w:r>
    </w:p>
    <w:p w14:paraId="49D8EE3C" w14:textId="77777777" w:rsidR="00283A62" w:rsidRPr="002B532A" w:rsidRDefault="00283A62" w:rsidP="00DB5DC9">
      <w:pPr>
        <w:spacing w:after="0" w:line="240" w:lineRule="auto"/>
        <w:ind w:right="48"/>
        <w:jc w:val="both"/>
        <w:outlineLvl w:val="0"/>
        <w:rPr>
          <w:b/>
          <w:u w:val="single"/>
        </w:rPr>
      </w:pPr>
    </w:p>
    <w:p w14:paraId="2319F353" w14:textId="77777777" w:rsidR="00B003E1" w:rsidRPr="002B532A" w:rsidRDefault="00B003E1" w:rsidP="00DB5DC9">
      <w:pPr>
        <w:spacing w:after="0" w:line="240" w:lineRule="auto"/>
        <w:ind w:right="48"/>
        <w:jc w:val="both"/>
        <w:outlineLvl w:val="0"/>
        <w:rPr>
          <w:b/>
          <w:u w:val="single"/>
        </w:rPr>
      </w:pPr>
      <w:r w:rsidRPr="002B532A">
        <w:rPr>
          <w:b/>
          <w:u w:val="single"/>
        </w:rPr>
        <w:t>Travail décent</w:t>
      </w:r>
    </w:p>
    <w:p w14:paraId="3598792A" w14:textId="77777777" w:rsidR="00B003E1" w:rsidRPr="002B532A" w:rsidRDefault="00B003E1" w:rsidP="00DB5DC9">
      <w:pPr>
        <w:spacing w:after="0" w:line="240" w:lineRule="auto"/>
        <w:ind w:left="567" w:right="48" w:hanging="567"/>
        <w:jc w:val="both"/>
      </w:pPr>
    </w:p>
    <w:p w14:paraId="356D1B12" w14:textId="604B8CC8" w:rsidR="00B003E1" w:rsidRPr="002B532A" w:rsidRDefault="00B003E1" w:rsidP="00131FED">
      <w:pPr>
        <w:pStyle w:val="Paragraphedeliste"/>
        <w:numPr>
          <w:ilvl w:val="0"/>
          <w:numId w:val="8"/>
        </w:numPr>
        <w:spacing w:after="0" w:line="240" w:lineRule="auto"/>
        <w:ind w:left="567" w:right="48" w:hanging="567"/>
        <w:jc w:val="both"/>
        <w:rPr>
          <w:rFonts w:cs="Tahoma"/>
        </w:rPr>
      </w:pPr>
      <w:r w:rsidRPr="002B532A">
        <w:t>Mettre en œuvre l’agenda du travail décent</w:t>
      </w:r>
      <w:r w:rsidR="00BA5EF5" w:rsidRPr="002B532A">
        <w:t xml:space="preserve"> de l’OIT</w:t>
      </w:r>
      <w:r w:rsidRPr="002B532A">
        <w:t xml:space="preserve">, de manière prioritaire </w:t>
      </w:r>
      <w:r w:rsidRPr="002B532A">
        <w:rPr>
          <w:rFonts w:cs="Tahoma"/>
        </w:rPr>
        <w:t xml:space="preserve">dans toutes les politiques internationales, commerciales et de coopération au développement, de la Région wallonne et de la Fédération Wallonie Bruxelles et en particulier </w:t>
      </w:r>
      <w:r w:rsidRPr="002B532A">
        <w:rPr>
          <w:rFonts w:cs="Arial"/>
        </w:rPr>
        <w:t>la convention 189 de l’OIT concernant le travail décent pour les travailleuses et travailleurs domestiques, en particulier en mi</w:t>
      </w:r>
      <w:r w:rsidR="00D527DF" w:rsidRPr="002B532A">
        <w:rPr>
          <w:rFonts w:cs="Arial"/>
        </w:rPr>
        <w:t>gration</w:t>
      </w:r>
    </w:p>
    <w:p w14:paraId="7B8BA202" w14:textId="77777777" w:rsidR="001B19AF" w:rsidRPr="002B532A" w:rsidRDefault="001B19AF" w:rsidP="001B19AF">
      <w:pPr>
        <w:pStyle w:val="Paragraphedeliste"/>
        <w:spacing w:after="0" w:line="240" w:lineRule="auto"/>
        <w:ind w:left="567" w:right="48"/>
        <w:jc w:val="both"/>
        <w:rPr>
          <w:rFonts w:cs="Tahoma"/>
        </w:rPr>
      </w:pPr>
    </w:p>
    <w:p w14:paraId="7C017792" w14:textId="6BE7DA05" w:rsidR="001B7DBF" w:rsidRPr="002B532A" w:rsidRDefault="001B7DBF" w:rsidP="00A801D7">
      <w:pPr>
        <w:pStyle w:val="Paragraphedeliste"/>
        <w:numPr>
          <w:ilvl w:val="0"/>
          <w:numId w:val="8"/>
        </w:numPr>
        <w:spacing w:after="0" w:line="240" w:lineRule="auto"/>
        <w:ind w:left="567" w:right="48" w:hanging="567"/>
        <w:jc w:val="both"/>
        <w:rPr>
          <w:rFonts w:cs="Tahoma"/>
        </w:rPr>
      </w:pPr>
      <w:r w:rsidRPr="002B532A">
        <w:t>Garantir le financement durable et solidaire de la protection sociale</w:t>
      </w:r>
      <w:r w:rsidR="00BE7D8E" w:rsidRPr="002B532A">
        <w:t>, s</w:t>
      </w:r>
      <w:r w:rsidRPr="002B532A">
        <w:t>outenir la participation des acteurs sociaux au développement de la protection sociale</w:t>
      </w:r>
      <w:r w:rsidR="00BE7D8E" w:rsidRPr="002B532A">
        <w:t xml:space="preserve"> et mener </w:t>
      </w:r>
      <w:r w:rsidRPr="002B532A">
        <w:t>une politique cohérente en faveur du renforcement de la protection sociale</w:t>
      </w:r>
    </w:p>
    <w:p w14:paraId="35B46113" w14:textId="77777777" w:rsidR="00B003E1" w:rsidRPr="002B532A" w:rsidRDefault="00B003E1" w:rsidP="00DB5DC9">
      <w:pPr>
        <w:spacing w:after="0" w:line="240" w:lineRule="auto"/>
        <w:ind w:left="567" w:hanging="567"/>
        <w:jc w:val="both"/>
        <w:rPr>
          <w:rFonts w:cs="Tahoma"/>
        </w:rPr>
      </w:pPr>
    </w:p>
    <w:p w14:paraId="772D58B9" w14:textId="77777777" w:rsidR="00B003E1" w:rsidRPr="002B532A" w:rsidRDefault="00B003E1" w:rsidP="00DB5DC9">
      <w:pPr>
        <w:spacing w:after="0" w:line="240" w:lineRule="auto"/>
        <w:outlineLvl w:val="0"/>
        <w:rPr>
          <w:b/>
          <w:u w:val="single"/>
        </w:rPr>
      </w:pPr>
      <w:r w:rsidRPr="002B532A">
        <w:rPr>
          <w:b/>
          <w:u w:val="single"/>
        </w:rPr>
        <w:t>Marchés publics</w:t>
      </w:r>
    </w:p>
    <w:p w14:paraId="16AB4DDF" w14:textId="77777777" w:rsidR="00B003E1" w:rsidRPr="002B532A" w:rsidRDefault="00B003E1" w:rsidP="00DB5DC9">
      <w:pPr>
        <w:pStyle w:val="Paragraphedeliste"/>
        <w:spacing w:after="0" w:line="240" w:lineRule="auto"/>
        <w:ind w:left="567" w:hanging="567"/>
        <w:jc w:val="both"/>
        <w:rPr>
          <w:rFonts w:cs="Tahoma"/>
        </w:rPr>
      </w:pPr>
    </w:p>
    <w:p w14:paraId="35B6DFEF" w14:textId="55D580A9" w:rsidR="00B003E1" w:rsidRPr="002B532A" w:rsidRDefault="00703737" w:rsidP="00131FED">
      <w:pPr>
        <w:pStyle w:val="Paragraphedeliste"/>
        <w:numPr>
          <w:ilvl w:val="0"/>
          <w:numId w:val="8"/>
        </w:numPr>
        <w:spacing w:after="0" w:line="240" w:lineRule="auto"/>
        <w:ind w:left="567" w:hanging="567"/>
        <w:jc w:val="both"/>
        <w:rPr>
          <w:rFonts w:cs="Tahoma"/>
        </w:rPr>
      </w:pPr>
      <w:r w:rsidRPr="002B532A">
        <w:rPr>
          <w:rFonts w:cs="Tahoma"/>
        </w:rPr>
        <w:t>P</w:t>
      </w:r>
      <w:r w:rsidR="00B003E1" w:rsidRPr="002B532A">
        <w:rPr>
          <w:rFonts w:cs="Tahoma"/>
        </w:rPr>
        <w:t>romouvoir le respect des normes internationales sociales et environnementales dans les appels d’offre</w:t>
      </w:r>
      <w:r w:rsidR="00D527DF" w:rsidRPr="002B532A">
        <w:rPr>
          <w:rFonts w:cs="Tahoma"/>
        </w:rPr>
        <w:t>s publics, au Nord comme au Sud</w:t>
      </w:r>
    </w:p>
    <w:p w14:paraId="43B9A6B2" w14:textId="77777777" w:rsidR="00B003E1" w:rsidRPr="002B532A" w:rsidRDefault="00B003E1" w:rsidP="00DB5DC9">
      <w:pPr>
        <w:pStyle w:val="Paragraphedeliste"/>
        <w:spacing w:after="0" w:line="240" w:lineRule="auto"/>
        <w:ind w:left="567" w:hanging="567"/>
        <w:jc w:val="both"/>
        <w:rPr>
          <w:rFonts w:cs="Tahoma"/>
        </w:rPr>
      </w:pPr>
    </w:p>
    <w:p w14:paraId="443CD075" w14:textId="77777777" w:rsidR="00B003E1" w:rsidRPr="002B532A" w:rsidRDefault="00B003E1" w:rsidP="00131FED">
      <w:pPr>
        <w:pStyle w:val="Paragraphedeliste"/>
        <w:numPr>
          <w:ilvl w:val="0"/>
          <w:numId w:val="8"/>
        </w:numPr>
        <w:spacing w:after="0" w:line="240" w:lineRule="auto"/>
        <w:ind w:left="567" w:hanging="567"/>
        <w:jc w:val="both"/>
        <w:rPr>
          <w:rFonts w:cs="Tahoma"/>
        </w:rPr>
      </w:pPr>
      <w:r w:rsidRPr="002B532A">
        <w:rPr>
          <w:rFonts w:cs="Tahoma"/>
        </w:rPr>
        <w:t>Garantir que tous les achats qu’elles réalisent s’opèrent avec des fournisseurs qui respectent, tout au long de la chaîne de production et de distribution dans une logique de responsabilité solidaire, les droits sociaux et environnementaux en incluant dans les marchés publics des clauses sociales, environnementales et éthiques telles que proposées dans les propositions récentes d’ordonnances au niveau du Parlement bruxellois</w:t>
      </w:r>
    </w:p>
    <w:p w14:paraId="6C15F184" w14:textId="77777777" w:rsidR="00B003E1" w:rsidRPr="002B532A" w:rsidRDefault="00B003E1" w:rsidP="00DB5DC9">
      <w:pPr>
        <w:pStyle w:val="Paragraphedeliste"/>
        <w:spacing w:after="0" w:line="240" w:lineRule="auto"/>
        <w:ind w:left="567" w:hanging="567"/>
      </w:pPr>
    </w:p>
    <w:p w14:paraId="20DF4D11" w14:textId="2944ABA1" w:rsidR="00B003E1" w:rsidRPr="002B532A" w:rsidRDefault="00703737" w:rsidP="00131FED">
      <w:pPr>
        <w:pStyle w:val="Paragraphedeliste"/>
        <w:numPr>
          <w:ilvl w:val="0"/>
          <w:numId w:val="8"/>
        </w:numPr>
        <w:spacing w:after="0" w:line="240" w:lineRule="auto"/>
        <w:ind w:left="567" w:hanging="567"/>
        <w:jc w:val="both"/>
        <w:rPr>
          <w:rFonts w:cs="Univers"/>
        </w:rPr>
      </w:pPr>
      <w:r w:rsidRPr="002B532A">
        <w:t>P</w:t>
      </w:r>
      <w:r w:rsidR="00B003E1" w:rsidRPr="002B532A">
        <w:t xml:space="preserve">rendre en compte le </w:t>
      </w:r>
      <w:r w:rsidR="00B003E1" w:rsidRPr="002B532A">
        <w:rPr>
          <w:rFonts w:cs="Univers"/>
        </w:rPr>
        <w:t>principe de l’égalité des chances dans les différentes phases des marchés</w:t>
      </w:r>
      <w:r w:rsidR="00BA5EF5" w:rsidRPr="002B532A">
        <w:rPr>
          <w:rFonts w:cs="Univers"/>
        </w:rPr>
        <w:t xml:space="preserve"> publics</w:t>
      </w:r>
      <w:r w:rsidR="00215D14" w:rsidRPr="002B532A">
        <w:rPr>
          <w:rStyle w:val="Appeldenotedefin"/>
          <w:rFonts w:cs="Univers"/>
        </w:rPr>
        <w:endnoteReference w:id="10"/>
      </w:r>
    </w:p>
    <w:p w14:paraId="319C3F3F" w14:textId="77777777" w:rsidR="00B003E1" w:rsidRPr="002B532A" w:rsidRDefault="00B003E1" w:rsidP="00DB5DC9">
      <w:pPr>
        <w:pStyle w:val="Paragraphedeliste"/>
        <w:spacing w:after="0" w:line="240" w:lineRule="auto"/>
        <w:ind w:left="567" w:hanging="567"/>
      </w:pPr>
    </w:p>
    <w:p w14:paraId="523324F5" w14:textId="77777777" w:rsidR="00B003E1" w:rsidRPr="002B532A" w:rsidRDefault="00B003E1" w:rsidP="00131FED">
      <w:pPr>
        <w:pStyle w:val="Paragraphedeliste"/>
        <w:numPr>
          <w:ilvl w:val="0"/>
          <w:numId w:val="8"/>
        </w:numPr>
        <w:spacing w:after="0" w:line="240" w:lineRule="auto"/>
        <w:ind w:left="567" w:hanging="567"/>
        <w:jc w:val="both"/>
        <w:rPr>
          <w:rFonts w:cs="Univers"/>
        </w:rPr>
      </w:pPr>
      <w:r w:rsidRPr="002B532A">
        <w:t>Elargir la recherche de solutions au dumping social et environnemental  au niveau de l’Union européenne via les normes qu’elle pourrait édicter pour réduire les fractures sociales entre les Etats membres</w:t>
      </w:r>
    </w:p>
    <w:p w14:paraId="44D71D7B" w14:textId="77777777" w:rsidR="00B003E1" w:rsidRPr="002B532A" w:rsidRDefault="00B003E1" w:rsidP="00DB5DC9">
      <w:pPr>
        <w:pStyle w:val="Paragraphedeliste"/>
        <w:spacing w:after="0" w:line="240" w:lineRule="auto"/>
        <w:ind w:left="567" w:hanging="567"/>
        <w:rPr>
          <w:b/>
          <w:u w:val="single"/>
        </w:rPr>
      </w:pPr>
    </w:p>
    <w:p w14:paraId="5353C882" w14:textId="621CE1D7" w:rsidR="00B003E1" w:rsidRPr="002B532A" w:rsidRDefault="00B003E1" w:rsidP="00DB5DC9">
      <w:pPr>
        <w:spacing w:after="0" w:line="240" w:lineRule="auto"/>
        <w:rPr>
          <w:b/>
          <w:u w:val="single"/>
        </w:rPr>
      </w:pPr>
      <w:r w:rsidRPr="002B532A">
        <w:rPr>
          <w:b/>
          <w:u w:val="single"/>
        </w:rPr>
        <w:t>Rôle du CWBCI</w:t>
      </w:r>
    </w:p>
    <w:p w14:paraId="50400B61" w14:textId="77777777" w:rsidR="00B003E1" w:rsidRPr="002B532A" w:rsidRDefault="00B003E1" w:rsidP="00DB5DC9">
      <w:pPr>
        <w:pStyle w:val="Paragraphedeliste"/>
        <w:spacing w:after="0" w:line="240" w:lineRule="auto"/>
        <w:ind w:left="567" w:hanging="567"/>
        <w:jc w:val="both"/>
        <w:rPr>
          <w:rFonts w:eastAsia="Times New Roman" w:cs="Times New Roman"/>
          <w:noProof/>
          <w:lang w:eastAsia="fr-BE"/>
        </w:rPr>
      </w:pPr>
    </w:p>
    <w:p w14:paraId="44016526" w14:textId="77777777" w:rsidR="00B003E1" w:rsidRPr="002B532A" w:rsidRDefault="00B003E1" w:rsidP="00131FED">
      <w:pPr>
        <w:pStyle w:val="Paragraphedeliste"/>
        <w:numPr>
          <w:ilvl w:val="0"/>
          <w:numId w:val="8"/>
        </w:numPr>
        <w:spacing w:after="0" w:line="240" w:lineRule="auto"/>
        <w:ind w:left="567" w:hanging="567"/>
        <w:jc w:val="both"/>
        <w:rPr>
          <w:rFonts w:eastAsia="Times New Roman" w:cs="Times New Roman"/>
          <w:noProof/>
          <w:lang w:eastAsia="fr-BE"/>
        </w:rPr>
      </w:pPr>
      <w:r w:rsidRPr="002B532A">
        <w:rPr>
          <w:rFonts w:eastAsia="Times New Roman" w:cs="Times New Roman"/>
          <w:lang w:eastAsia="fr-BE"/>
        </w:rPr>
        <w:t>Fixer des modalités de collaboration et d’échanges réguliers avec le CWBCI</w:t>
      </w:r>
    </w:p>
    <w:p w14:paraId="049245A4" w14:textId="77777777" w:rsidR="00B003E1" w:rsidRPr="002B532A" w:rsidRDefault="00B003E1" w:rsidP="00DB5DC9">
      <w:pPr>
        <w:pStyle w:val="Paragraphedeliste"/>
        <w:spacing w:after="0" w:line="240" w:lineRule="auto"/>
        <w:ind w:left="567" w:hanging="567"/>
        <w:jc w:val="both"/>
        <w:rPr>
          <w:rFonts w:eastAsia="Times New Roman" w:cs="Times New Roman"/>
          <w:noProof/>
          <w:lang w:eastAsia="fr-BE"/>
        </w:rPr>
      </w:pPr>
    </w:p>
    <w:p w14:paraId="7A864817" w14:textId="0C637FE1" w:rsidR="00B003E1" w:rsidRPr="002B532A" w:rsidRDefault="00B003E1" w:rsidP="00131FED">
      <w:pPr>
        <w:pStyle w:val="Paragraphedeliste"/>
        <w:numPr>
          <w:ilvl w:val="0"/>
          <w:numId w:val="8"/>
        </w:numPr>
        <w:spacing w:after="0" w:line="240" w:lineRule="auto"/>
        <w:ind w:left="567" w:hanging="567"/>
        <w:jc w:val="both"/>
        <w:rPr>
          <w:rFonts w:eastAsia="Times New Roman" w:cs="Times New Roman"/>
          <w:noProof/>
          <w:lang w:eastAsia="fr-BE"/>
        </w:rPr>
      </w:pPr>
      <w:r w:rsidRPr="002B532A">
        <w:rPr>
          <w:rFonts w:eastAsia="Times New Roman" w:cs="Times New Roman"/>
          <w:noProof/>
          <w:lang w:eastAsia="fr-BE"/>
        </w:rPr>
        <w:t xml:space="preserve">Consulter systématiquement le CWBCI lors de l’élaboration et l’évaluation de l’ensemble des politiques internationales avec ou à l’égard des pays en développement, </w:t>
      </w:r>
      <w:r w:rsidR="001B19AF" w:rsidRPr="002B532A">
        <w:rPr>
          <w:rFonts w:eastAsia="Times New Roman" w:cs="Arial"/>
          <w:lang w:eastAsia="fr-BE"/>
        </w:rPr>
        <w:t>notamment</w:t>
      </w:r>
      <w:r w:rsidRPr="002B532A">
        <w:rPr>
          <w:rFonts w:eastAsia="Times New Roman" w:cs="Arial"/>
          <w:lang w:eastAsia="fr-BE"/>
        </w:rPr>
        <w:t xml:space="preserve"> la coopération au développement, la coopération multilatérale, la coopération économique, la cohérence des politiques économique, environnementale</w:t>
      </w:r>
      <w:r w:rsidR="001B19AF" w:rsidRPr="002B532A">
        <w:rPr>
          <w:rFonts w:eastAsia="Times New Roman" w:cs="Arial"/>
          <w:lang w:eastAsia="fr-BE"/>
        </w:rPr>
        <w:t xml:space="preserve"> et </w:t>
      </w:r>
      <w:r w:rsidRPr="002B532A">
        <w:rPr>
          <w:rFonts w:eastAsia="Times New Roman" w:cs="Arial"/>
          <w:lang w:eastAsia="fr-BE"/>
        </w:rPr>
        <w:t>agricole</w:t>
      </w:r>
      <w:r w:rsidR="001B19AF" w:rsidRPr="002B532A">
        <w:rPr>
          <w:rFonts w:eastAsia="Times New Roman" w:cs="Arial"/>
          <w:lang w:eastAsia="fr-BE"/>
        </w:rPr>
        <w:t xml:space="preserve"> </w:t>
      </w:r>
      <w:r w:rsidR="00D527DF" w:rsidRPr="002B532A">
        <w:rPr>
          <w:rFonts w:eastAsia="Times New Roman" w:cs="Arial"/>
          <w:lang w:eastAsia="fr-BE"/>
        </w:rPr>
        <w:t>en faveur du développement</w:t>
      </w:r>
    </w:p>
    <w:p w14:paraId="73FE9DD4" w14:textId="3E6C4BE0" w:rsidR="00703737" w:rsidRDefault="00703737">
      <w:pPr>
        <w:rPr>
          <w:rFonts w:eastAsia="Times New Roman" w:cs="Times New Roman"/>
          <w:b/>
          <w:lang w:eastAsia="fr-BE"/>
        </w:rPr>
      </w:pPr>
      <w:r>
        <w:rPr>
          <w:rFonts w:eastAsia="Times New Roman" w:cs="Times New Roman"/>
          <w:b/>
          <w:lang w:eastAsia="fr-BE"/>
        </w:rPr>
        <w:br w:type="page"/>
      </w:r>
    </w:p>
    <w:p w14:paraId="32A327BE" w14:textId="7D26BD31" w:rsidR="008C70AA" w:rsidRPr="002F1643" w:rsidRDefault="00B003E1" w:rsidP="00131FED">
      <w:pPr>
        <w:pStyle w:val="Paragraphedeliste"/>
        <w:numPr>
          <w:ilvl w:val="0"/>
          <w:numId w:val="7"/>
        </w:numPr>
        <w:rPr>
          <w:rFonts w:eastAsia="Times New Roman" w:cs="Times New Roman"/>
          <w:b/>
          <w:color w:val="0070C0"/>
          <w:sz w:val="26"/>
          <w:szCs w:val="26"/>
          <w:lang w:eastAsia="fr-BE"/>
        </w:rPr>
      </w:pPr>
      <w:r w:rsidRPr="002F1643">
        <w:rPr>
          <w:b/>
          <w:color w:val="0070C0"/>
          <w:sz w:val="26"/>
          <w:szCs w:val="26"/>
        </w:rPr>
        <w:lastRenderedPageBreak/>
        <w:t>Analyse du document : constats et appréciations</w:t>
      </w:r>
    </w:p>
    <w:p w14:paraId="0B8A913C" w14:textId="645AFCF1" w:rsidR="008C70AA" w:rsidRPr="002B532A" w:rsidRDefault="000A5E7E" w:rsidP="007A5DFA">
      <w:pPr>
        <w:spacing w:after="0" w:line="240" w:lineRule="auto"/>
        <w:jc w:val="both"/>
      </w:pPr>
      <w:r w:rsidRPr="002B532A">
        <w:t xml:space="preserve">Le document </w:t>
      </w:r>
      <w:r w:rsidR="00BA5EF5" w:rsidRPr="002B532A">
        <w:t xml:space="preserve">étant </w:t>
      </w:r>
      <w:r w:rsidRPr="002B532A">
        <w:t>assez court et général</w:t>
      </w:r>
      <w:r w:rsidR="00BA5EF5" w:rsidRPr="002B532A">
        <w:t>, i</w:t>
      </w:r>
      <w:r w:rsidRPr="002B532A">
        <w:t>l ne permet pas d’évaluer les intentions du gouvernement en matière de politique internationale. Le CWBCI est cependant satisfait d’y retrouver certaines de ses recommandations précédentes, avec une conviction renouvelée de voi</w:t>
      </w:r>
      <w:r w:rsidR="00854F88" w:rsidRPr="002B532A">
        <w:t>r celles-ci prises en compte</w:t>
      </w:r>
      <w:r w:rsidR="00BA5EF5" w:rsidRPr="002B532A">
        <w:t>.</w:t>
      </w:r>
    </w:p>
    <w:p w14:paraId="602DA404" w14:textId="77777777" w:rsidR="001B19AF" w:rsidRPr="002B532A" w:rsidRDefault="001B19AF" w:rsidP="007A5DFA">
      <w:pPr>
        <w:spacing w:after="0" w:line="240" w:lineRule="auto"/>
        <w:jc w:val="both"/>
      </w:pPr>
    </w:p>
    <w:p w14:paraId="20605CCE" w14:textId="11A686FD" w:rsidR="000A5E7E" w:rsidRPr="002B532A" w:rsidRDefault="008C70AA" w:rsidP="007A5DFA">
      <w:pPr>
        <w:spacing w:after="0" w:line="240" w:lineRule="auto"/>
        <w:jc w:val="both"/>
      </w:pPr>
      <w:r w:rsidRPr="002B532A">
        <w:t>L</w:t>
      </w:r>
      <w:r w:rsidR="000A5E7E" w:rsidRPr="002B532A">
        <w:t>e focus est mis</w:t>
      </w:r>
      <w:r w:rsidR="00BA5EF5" w:rsidRPr="002B532A">
        <w:t xml:space="preserve"> sur</w:t>
      </w:r>
      <w:r w:rsidR="000A5E7E" w:rsidRPr="002B532A">
        <w:t xml:space="preserve"> la gouvernance et sur quatre missions essentielles de la Région wallonne que sont l’économie, l’emploi, le défi cl</w:t>
      </w:r>
      <w:r w:rsidR="00854F88" w:rsidRPr="002B532A">
        <w:t>imatique et la cohésion sociale</w:t>
      </w:r>
      <w:r w:rsidR="003B4403" w:rsidRPr="002B532A">
        <w:t>.</w:t>
      </w:r>
    </w:p>
    <w:p w14:paraId="6F652F54" w14:textId="77777777" w:rsidR="003B4403" w:rsidRPr="002B532A" w:rsidRDefault="003B4403" w:rsidP="007A5DFA">
      <w:pPr>
        <w:spacing w:after="0" w:line="240" w:lineRule="auto"/>
        <w:jc w:val="both"/>
      </w:pPr>
    </w:p>
    <w:p w14:paraId="460894F0" w14:textId="5ECEF649" w:rsidR="00BE2728" w:rsidRPr="002B532A" w:rsidRDefault="00BE2728" w:rsidP="007A5DFA">
      <w:pPr>
        <w:spacing w:after="0" w:line="240" w:lineRule="auto"/>
        <w:jc w:val="both"/>
        <w:rPr>
          <w:rFonts w:eastAsia="Calibri" w:cs="Calibri"/>
        </w:rPr>
      </w:pPr>
      <w:r w:rsidRPr="002B532A">
        <w:rPr>
          <w:rFonts w:eastAsia="Calibri" w:cs="Calibri"/>
        </w:rPr>
        <w:t xml:space="preserve">La politique internationale du gouvernement wallon est présentée en un peu plus d’une page dans la partie </w:t>
      </w:r>
      <w:r w:rsidRPr="002B532A">
        <w:t>« </w:t>
      </w:r>
      <w:r w:rsidRPr="002B532A">
        <w:rPr>
          <w:i/>
        </w:rPr>
        <w:t>Intégrer commerce extérieur et relations internationales dans un cadre régulé ». Les orientations sont générales</w:t>
      </w:r>
      <w:r w:rsidR="004F52E8" w:rsidRPr="002B532A">
        <w:rPr>
          <w:i/>
        </w:rPr>
        <w:t xml:space="preserve">. </w:t>
      </w:r>
      <w:r w:rsidRPr="002B532A">
        <w:t xml:space="preserve">L’accent est clairement </w:t>
      </w:r>
      <w:bookmarkStart w:id="0" w:name="_Hlk492651878"/>
      <w:r w:rsidRPr="002B532A">
        <w:t xml:space="preserve">mis </w:t>
      </w:r>
      <w:r w:rsidR="00BA5EF5" w:rsidRPr="002B532A">
        <w:t xml:space="preserve">sur </w:t>
      </w:r>
      <w:r w:rsidRPr="002B532A">
        <w:t>le</w:t>
      </w:r>
      <w:r w:rsidR="00BA5EF5" w:rsidRPr="002B532A">
        <w:t xml:space="preserve"> </w:t>
      </w:r>
      <w:r w:rsidRPr="002B532A">
        <w:rPr>
          <w:rFonts w:eastAsia="Calibri" w:cs="Calibri"/>
          <w:spacing w:val="4"/>
        </w:rPr>
        <w:t>« </w:t>
      </w:r>
      <w:r w:rsidRPr="002B532A">
        <w:rPr>
          <w:rFonts w:eastAsia="Calibri" w:cs="Calibri"/>
          <w:spacing w:val="-1"/>
        </w:rPr>
        <w:t>d</w:t>
      </w:r>
      <w:r w:rsidRPr="002B532A">
        <w:rPr>
          <w:rFonts w:eastAsia="Calibri" w:cs="Calibri"/>
        </w:rPr>
        <w:t>ével</w:t>
      </w:r>
      <w:r w:rsidRPr="002B532A">
        <w:rPr>
          <w:rFonts w:eastAsia="Calibri" w:cs="Calibri"/>
          <w:spacing w:val="1"/>
        </w:rPr>
        <w:t>o</w:t>
      </w:r>
      <w:r w:rsidRPr="002B532A">
        <w:rPr>
          <w:rFonts w:eastAsia="Calibri" w:cs="Calibri"/>
          <w:spacing w:val="-1"/>
        </w:rPr>
        <w:t>p</w:t>
      </w:r>
      <w:r w:rsidRPr="002B532A">
        <w:rPr>
          <w:rFonts w:eastAsia="Calibri" w:cs="Calibri"/>
          <w:spacing w:val="1"/>
        </w:rPr>
        <w:t>p</w:t>
      </w:r>
      <w:r w:rsidRPr="002B532A">
        <w:rPr>
          <w:rFonts w:eastAsia="Calibri" w:cs="Calibri"/>
          <w:spacing w:val="-2"/>
        </w:rPr>
        <w:t>e</w:t>
      </w:r>
      <w:r w:rsidRPr="002B532A">
        <w:rPr>
          <w:rFonts w:eastAsia="Calibri" w:cs="Calibri"/>
        </w:rPr>
        <w:t>me</w:t>
      </w:r>
      <w:r w:rsidRPr="002B532A">
        <w:rPr>
          <w:rFonts w:eastAsia="Calibri" w:cs="Calibri"/>
          <w:spacing w:val="2"/>
        </w:rPr>
        <w:t>n</w:t>
      </w:r>
      <w:r w:rsidRPr="002B532A">
        <w:rPr>
          <w:rFonts w:eastAsia="Calibri" w:cs="Calibri"/>
        </w:rPr>
        <w:t>t</w:t>
      </w:r>
      <w:r w:rsidRPr="002B532A">
        <w:rPr>
          <w:rFonts w:eastAsia="Calibri" w:cs="Calibri"/>
          <w:spacing w:val="-10"/>
        </w:rPr>
        <w:t xml:space="preserve"> </w:t>
      </w:r>
      <w:r w:rsidRPr="002B532A">
        <w:rPr>
          <w:rFonts w:eastAsia="Calibri" w:cs="Calibri"/>
          <w:spacing w:val="1"/>
        </w:rPr>
        <w:t>d</w:t>
      </w:r>
      <w:r w:rsidRPr="002B532A">
        <w:rPr>
          <w:rFonts w:eastAsia="Calibri" w:cs="Calibri"/>
        </w:rPr>
        <w:t>u</w:t>
      </w:r>
      <w:r w:rsidRPr="002B532A">
        <w:rPr>
          <w:rFonts w:eastAsia="Calibri" w:cs="Calibri"/>
          <w:spacing w:val="4"/>
        </w:rPr>
        <w:t xml:space="preserve"> </w:t>
      </w:r>
      <w:r w:rsidRPr="002B532A">
        <w:rPr>
          <w:rFonts w:eastAsia="Calibri" w:cs="Calibri"/>
          <w:spacing w:val="-1"/>
        </w:rPr>
        <w:t>c</w:t>
      </w:r>
      <w:r w:rsidRPr="002B532A">
        <w:rPr>
          <w:rFonts w:eastAsia="Calibri" w:cs="Calibri"/>
        </w:rPr>
        <w:t>o</w:t>
      </w:r>
      <w:r w:rsidRPr="002B532A">
        <w:rPr>
          <w:rFonts w:eastAsia="Calibri" w:cs="Calibri"/>
          <w:spacing w:val="1"/>
        </w:rPr>
        <w:t>m</w:t>
      </w:r>
      <w:r w:rsidRPr="002B532A">
        <w:rPr>
          <w:rFonts w:eastAsia="Calibri" w:cs="Calibri"/>
          <w:spacing w:val="-2"/>
        </w:rPr>
        <w:t>m</w:t>
      </w:r>
      <w:r w:rsidRPr="002B532A">
        <w:rPr>
          <w:rFonts w:eastAsia="Calibri" w:cs="Calibri"/>
        </w:rPr>
        <w:t>e</w:t>
      </w:r>
      <w:r w:rsidRPr="002B532A">
        <w:rPr>
          <w:rFonts w:eastAsia="Calibri" w:cs="Calibri"/>
          <w:spacing w:val="1"/>
        </w:rPr>
        <w:t>r</w:t>
      </w:r>
      <w:r w:rsidRPr="002B532A">
        <w:rPr>
          <w:rFonts w:eastAsia="Calibri" w:cs="Calibri"/>
          <w:spacing w:val="-1"/>
        </w:rPr>
        <w:t>c</w:t>
      </w:r>
      <w:r w:rsidRPr="002B532A">
        <w:rPr>
          <w:rFonts w:eastAsia="Calibri" w:cs="Calibri"/>
        </w:rPr>
        <w:t>e</w:t>
      </w:r>
      <w:r w:rsidRPr="002B532A">
        <w:rPr>
          <w:rFonts w:eastAsia="Calibri" w:cs="Calibri"/>
          <w:spacing w:val="-3"/>
        </w:rPr>
        <w:t xml:space="preserve"> </w:t>
      </w:r>
      <w:r w:rsidRPr="002B532A">
        <w:rPr>
          <w:rFonts w:eastAsia="Calibri" w:cs="Calibri"/>
        </w:rPr>
        <w:t>i</w:t>
      </w:r>
      <w:r w:rsidRPr="002B532A">
        <w:rPr>
          <w:rFonts w:eastAsia="Calibri" w:cs="Calibri"/>
          <w:spacing w:val="-1"/>
        </w:rPr>
        <w:t>n</w:t>
      </w:r>
      <w:r w:rsidRPr="002B532A">
        <w:rPr>
          <w:rFonts w:eastAsia="Calibri" w:cs="Calibri"/>
          <w:spacing w:val="1"/>
        </w:rPr>
        <w:t>t</w:t>
      </w:r>
      <w:r w:rsidRPr="002B532A">
        <w:rPr>
          <w:rFonts w:eastAsia="Calibri" w:cs="Calibri"/>
        </w:rPr>
        <w:t>e</w:t>
      </w:r>
      <w:r w:rsidRPr="002B532A">
        <w:rPr>
          <w:rFonts w:eastAsia="Calibri" w:cs="Calibri"/>
          <w:spacing w:val="-1"/>
        </w:rPr>
        <w:t>r</w:t>
      </w:r>
      <w:r w:rsidRPr="002B532A">
        <w:rPr>
          <w:rFonts w:eastAsia="Calibri" w:cs="Calibri"/>
          <w:spacing w:val="1"/>
        </w:rPr>
        <w:t>n</w:t>
      </w:r>
      <w:r w:rsidRPr="002B532A">
        <w:rPr>
          <w:rFonts w:eastAsia="Calibri" w:cs="Calibri"/>
        </w:rPr>
        <w:t>a</w:t>
      </w:r>
      <w:r w:rsidRPr="002B532A">
        <w:rPr>
          <w:rFonts w:eastAsia="Calibri" w:cs="Calibri"/>
          <w:spacing w:val="1"/>
        </w:rPr>
        <w:t>t</w:t>
      </w:r>
      <w:r w:rsidRPr="002B532A">
        <w:rPr>
          <w:rFonts w:eastAsia="Calibri" w:cs="Calibri"/>
        </w:rPr>
        <w:t>i</w:t>
      </w:r>
      <w:r w:rsidRPr="002B532A">
        <w:rPr>
          <w:rFonts w:eastAsia="Calibri" w:cs="Calibri"/>
          <w:spacing w:val="-2"/>
        </w:rPr>
        <w:t>o</w:t>
      </w:r>
      <w:r w:rsidRPr="002B532A">
        <w:rPr>
          <w:rFonts w:eastAsia="Calibri" w:cs="Calibri"/>
          <w:spacing w:val="1"/>
        </w:rPr>
        <w:t>n</w:t>
      </w:r>
      <w:r w:rsidRPr="002B532A">
        <w:rPr>
          <w:rFonts w:eastAsia="Calibri" w:cs="Calibri"/>
        </w:rPr>
        <w:t>a</w:t>
      </w:r>
      <w:r w:rsidRPr="002B532A">
        <w:rPr>
          <w:rFonts w:eastAsia="Calibri" w:cs="Calibri"/>
          <w:spacing w:val="6"/>
        </w:rPr>
        <w:t>l</w:t>
      </w:r>
      <w:bookmarkEnd w:id="0"/>
      <w:r w:rsidRPr="002B532A">
        <w:rPr>
          <w:rFonts w:eastAsia="Calibri" w:cs="Calibri"/>
        </w:rPr>
        <w:t>,</w:t>
      </w:r>
      <w:r w:rsidRPr="002B532A">
        <w:rPr>
          <w:rFonts w:eastAsia="Calibri" w:cs="Calibri"/>
          <w:spacing w:val="-2"/>
        </w:rPr>
        <w:t xml:space="preserve"> </w:t>
      </w:r>
      <w:r w:rsidRPr="002B532A">
        <w:rPr>
          <w:rFonts w:eastAsia="Calibri" w:cs="Calibri"/>
        </w:rPr>
        <w:t>la</w:t>
      </w:r>
      <w:r w:rsidRPr="002B532A">
        <w:rPr>
          <w:rFonts w:eastAsia="Calibri" w:cs="Calibri"/>
          <w:spacing w:val="1"/>
        </w:rPr>
        <w:t xml:space="preserve"> p</w:t>
      </w:r>
      <w:r w:rsidRPr="002B532A">
        <w:rPr>
          <w:rFonts w:eastAsia="Calibri" w:cs="Calibri"/>
        </w:rPr>
        <w:t>r</w:t>
      </w:r>
      <w:r w:rsidRPr="002B532A">
        <w:rPr>
          <w:rFonts w:eastAsia="Calibri" w:cs="Calibri"/>
          <w:spacing w:val="1"/>
        </w:rPr>
        <w:t>o</w:t>
      </w:r>
      <w:r w:rsidRPr="002B532A">
        <w:rPr>
          <w:rFonts w:eastAsia="Calibri" w:cs="Calibri"/>
          <w:spacing w:val="-2"/>
        </w:rPr>
        <w:t>m</w:t>
      </w:r>
      <w:r w:rsidRPr="002B532A">
        <w:rPr>
          <w:rFonts w:eastAsia="Calibri" w:cs="Calibri"/>
        </w:rPr>
        <w:t>o</w:t>
      </w:r>
      <w:r w:rsidRPr="002B532A">
        <w:rPr>
          <w:rFonts w:eastAsia="Calibri" w:cs="Calibri"/>
          <w:spacing w:val="2"/>
        </w:rPr>
        <w:t>t</w:t>
      </w:r>
      <w:r w:rsidRPr="002B532A">
        <w:rPr>
          <w:rFonts w:eastAsia="Calibri" w:cs="Calibri"/>
        </w:rPr>
        <w:t>i</w:t>
      </w:r>
      <w:r w:rsidRPr="002B532A">
        <w:rPr>
          <w:rFonts w:eastAsia="Calibri" w:cs="Calibri"/>
          <w:spacing w:val="-2"/>
        </w:rPr>
        <w:t>o</w:t>
      </w:r>
      <w:r w:rsidRPr="002B532A">
        <w:rPr>
          <w:rFonts w:eastAsia="Calibri" w:cs="Calibri"/>
        </w:rPr>
        <w:t>n</w:t>
      </w:r>
      <w:r w:rsidRPr="002B532A">
        <w:rPr>
          <w:rFonts w:eastAsia="Calibri" w:cs="Calibri"/>
          <w:spacing w:val="-2"/>
        </w:rPr>
        <w:t xml:space="preserve"> </w:t>
      </w:r>
      <w:r w:rsidRPr="002B532A">
        <w:rPr>
          <w:rFonts w:eastAsia="Calibri" w:cs="Calibri"/>
          <w:spacing w:val="1"/>
        </w:rPr>
        <w:t>d</w:t>
      </w:r>
      <w:r w:rsidRPr="002B532A">
        <w:rPr>
          <w:rFonts w:eastAsia="Calibri" w:cs="Calibri"/>
        </w:rPr>
        <w:t>es</w:t>
      </w:r>
      <w:r w:rsidRPr="002B532A">
        <w:rPr>
          <w:rFonts w:eastAsia="Calibri" w:cs="Calibri"/>
          <w:spacing w:val="1"/>
        </w:rPr>
        <w:t xml:space="preserve"> </w:t>
      </w:r>
      <w:r w:rsidRPr="002B532A">
        <w:rPr>
          <w:rFonts w:eastAsia="Calibri" w:cs="Calibri"/>
        </w:rPr>
        <w:t>i</w:t>
      </w:r>
      <w:r w:rsidRPr="002B532A">
        <w:rPr>
          <w:rFonts w:eastAsia="Calibri" w:cs="Calibri"/>
          <w:spacing w:val="-1"/>
        </w:rPr>
        <w:t>n</w:t>
      </w:r>
      <w:r w:rsidRPr="002B532A">
        <w:rPr>
          <w:rFonts w:eastAsia="Calibri" w:cs="Calibri"/>
          <w:spacing w:val="1"/>
        </w:rPr>
        <w:t>t</w:t>
      </w:r>
      <w:r w:rsidRPr="002B532A">
        <w:rPr>
          <w:rFonts w:eastAsia="Calibri" w:cs="Calibri"/>
        </w:rPr>
        <w:t>é</w:t>
      </w:r>
      <w:r w:rsidRPr="002B532A">
        <w:rPr>
          <w:rFonts w:eastAsia="Calibri" w:cs="Calibri"/>
          <w:spacing w:val="1"/>
        </w:rPr>
        <w:t>r</w:t>
      </w:r>
      <w:r w:rsidRPr="002B532A">
        <w:rPr>
          <w:rFonts w:eastAsia="Calibri" w:cs="Calibri"/>
          <w:spacing w:val="-2"/>
        </w:rPr>
        <w:t>ê</w:t>
      </w:r>
      <w:r w:rsidRPr="002B532A">
        <w:rPr>
          <w:rFonts w:eastAsia="Calibri" w:cs="Calibri"/>
          <w:spacing w:val="1"/>
        </w:rPr>
        <w:t>t</w:t>
      </w:r>
      <w:r w:rsidRPr="002B532A">
        <w:rPr>
          <w:rFonts w:eastAsia="Calibri" w:cs="Calibri"/>
        </w:rPr>
        <w:t>s</w:t>
      </w:r>
      <w:r w:rsidRPr="002B532A">
        <w:rPr>
          <w:rFonts w:eastAsia="Calibri" w:cs="Calibri"/>
          <w:spacing w:val="-2"/>
        </w:rPr>
        <w:t xml:space="preserve"> </w:t>
      </w:r>
      <w:r w:rsidRPr="002B532A">
        <w:rPr>
          <w:rFonts w:eastAsia="Calibri" w:cs="Calibri"/>
          <w:spacing w:val="1"/>
        </w:rPr>
        <w:t>d</w:t>
      </w:r>
      <w:r w:rsidRPr="002B532A">
        <w:rPr>
          <w:rFonts w:eastAsia="Calibri" w:cs="Calibri"/>
        </w:rPr>
        <w:t xml:space="preserve">e </w:t>
      </w:r>
      <w:r w:rsidRPr="002B532A">
        <w:rPr>
          <w:rFonts w:eastAsia="Calibri" w:cs="Calibri"/>
          <w:spacing w:val="1"/>
        </w:rPr>
        <w:t>n</w:t>
      </w:r>
      <w:r w:rsidRPr="002B532A">
        <w:rPr>
          <w:rFonts w:eastAsia="Calibri" w:cs="Calibri"/>
        </w:rPr>
        <w:t>os e</w:t>
      </w:r>
      <w:r w:rsidRPr="002B532A">
        <w:rPr>
          <w:rFonts w:eastAsia="Calibri" w:cs="Calibri"/>
          <w:spacing w:val="1"/>
        </w:rPr>
        <w:t>nt</w:t>
      </w:r>
      <w:r w:rsidRPr="002B532A">
        <w:rPr>
          <w:rFonts w:eastAsia="Calibri" w:cs="Calibri"/>
          <w:spacing w:val="-2"/>
        </w:rPr>
        <w:t>r</w:t>
      </w:r>
      <w:r w:rsidRPr="002B532A">
        <w:rPr>
          <w:rFonts w:eastAsia="Calibri" w:cs="Calibri"/>
        </w:rPr>
        <w:t>e</w:t>
      </w:r>
      <w:r w:rsidRPr="002B532A">
        <w:rPr>
          <w:rFonts w:eastAsia="Calibri" w:cs="Calibri"/>
          <w:spacing w:val="1"/>
        </w:rPr>
        <w:t>p</w:t>
      </w:r>
      <w:r w:rsidRPr="002B532A">
        <w:rPr>
          <w:rFonts w:eastAsia="Calibri" w:cs="Calibri"/>
        </w:rPr>
        <w:t>ri</w:t>
      </w:r>
      <w:r w:rsidRPr="002B532A">
        <w:rPr>
          <w:rFonts w:eastAsia="Calibri" w:cs="Calibri"/>
          <w:spacing w:val="1"/>
        </w:rPr>
        <w:t>s</w:t>
      </w:r>
      <w:r w:rsidRPr="002B532A">
        <w:rPr>
          <w:rFonts w:eastAsia="Calibri" w:cs="Calibri"/>
        </w:rPr>
        <w:t>es,</w:t>
      </w:r>
      <w:r w:rsidRPr="002B532A">
        <w:rPr>
          <w:rFonts w:eastAsia="Calibri" w:cs="Calibri"/>
          <w:spacing w:val="-13"/>
        </w:rPr>
        <w:t xml:space="preserve"> </w:t>
      </w:r>
      <w:r w:rsidRPr="002B532A">
        <w:rPr>
          <w:rFonts w:eastAsia="Calibri" w:cs="Calibri"/>
          <w:spacing w:val="1"/>
        </w:rPr>
        <w:t>d</w:t>
      </w:r>
      <w:r w:rsidRPr="002B532A">
        <w:rPr>
          <w:rFonts w:eastAsia="Calibri" w:cs="Calibri"/>
        </w:rPr>
        <w:t>e</w:t>
      </w:r>
      <w:r w:rsidRPr="002B532A">
        <w:rPr>
          <w:rFonts w:eastAsia="Calibri" w:cs="Calibri"/>
          <w:spacing w:val="-4"/>
        </w:rPr>
        <w:t xml:space="preserve"> </w:t>
      </w:r>
      <w:r w:rsidRPr="002B532A">
        <w:rPr>
          <w:rFonts w:eastAsia="Calibri" w:cs="Calibri"/>
        </w:rPr>
        <w:t>l</w:t>
      </w:r>
      <w:r w:rsidRPr="002B532A">
        <w:rPr>
          <w:rFonts w:eastAsia="Calibri" w:cs="Calibri"/>
          <w:spacing w:val="-2"/>
        </w:rPr>
        <w:t>e</w:t>
      </w:r>
      <w:r w:rsidRPr="002B532A">
        <w:rPr>
          <w:rFonts w:eastAsia="Calibri" w:cs="Calibri"/>
          <w:spacing w:val="1"/>
        </w:rPr>
        <w:t>u</w:t>
      </w:r>
      <w:r w:rsidRPr="002B532A">
        <w:rPr>
          <w:rFonts w:eastAsia="Calibri" w:cs="Calibri"/>
        </w:rPr>
        <w:t>r</w:t>
      </w:r>
      <w:r w:rsidRPr="002B532A">
        <w:rPr>
          <w:rFonts w:eastAsia="Calibri" w:cs="Calibri"/>
          <w:spacing w:val="-2"/>
        </w:rPr>
        <w:t xml:space="preserve"> </w:t>
      </w:r>
      <w:r w:rsidRPr="002B532A">
        <w:rPr>
          <w:rFonts w:eastAsia="Calibri" w:cs="Calibri"/>
        </w:rPr>
        <w:t>sa</w:t>
      </w:r>
      <w:r w:rsidRPr="002B532A">
        <w:rPr>
          <w:rFonts w:eastAsia="Calibri" w:cs="Calibri"/>
          <w:spacing w:val="-3"/>
        </w:rPr>
        <w:t>v</w:t>
      </w:r>
      <w:r w:rsidRPr="002B532A">
        <w:rPr>
          <w:rFonts w:eastAsia="Calibri" w:cs="Calibri"/>
        </w:rPr>
        <w:t>o</w:t>
      </w:r>
      <w:r w:rsidRPr="002B532A">
        <w:rPr>
          <w:rFonts w:eastAsia="Calibri" w:cs="Calibri"/>
          <w:spacing w:val="-2"/>
        </w:rPr>
        <w:t>i</w:t>
      </w:r>
      <w:r w:rsidRPr="002B532A">
        <w:rPr>
          <w:rFonts w:eastAsia="Calibri" w:cs="Calibri"/>
          <w:spacing w:val="1"/>
        </w:rPr>
        <w:t>r-f</w:t>
      </w:r>
      <w:r w:rsidRPr="002B532A">
        <w:rPr>
          <w:rFonts w:eastAsia="Calibri" w:cs="Calibri"/>
        </w:rPr>
        <w:t>ai</w:t>
      </w:r>
      <w:r w:rsidRPr="002B532A">
        <w:rPr>
          <w:rFonts w:eastAsia="Calibri" w:cs="Calibri"/>
          <w:spacing w:val="-2"/>
        </w:rPr>
        <w:t>r</w:t>
      </w:r>
      <w:r w:rsidRPr="002B532A">
        <w:rPr>
          <w:rFonts w:eastAsia="Calibri" w:cs="Calibri"/>
        </w:rPr>
        <w:t>e</w:t>
      </w:r>
      <w:r w:rsidRPr="002B532A">
        <w:rPr>
          <w:rFonts w:eastAsia="Calibri" w:cs="Calibri"/>
          <w:spacing w:val="-5"/>
        </w:rPr>
        <w:t xml:space="preserve"> </w:t>
      </w:r>
      <w:r w:rsidRPr="002B532A">
        <w:rPr>
          <w:rFonts w:eastAsia="Calibri" w:cs="Calibri"/>
          <w:spacing w:val="-2"/>
        </w:rPr>
        <w:t>e</w:t>
      </w:r>
      <w:r w:rsidRPr="002B532A">
        <w:rPr>
          <w:rFonts w:eastAsia="Calibri" w:cs="Calibri"/>
        </w:rPr>
        <w:t xml:space="preserve">t </w:t>
      </w:r>
      <w:r w:rsidRPr="002B532A">
        <w:rPr>
          <w:rFonts w:eastAsia="Calibri" w:cs="Calibri"/>
          <w:spacing w:val="-1"/>
        </w:rPr>
        <w:t>c</w:t>
      </w:r>
      <w:r w:rsidRPr="002B532A">
        <w:rPr>
          <w:rFonts w:eastAsia="Calibri" w:cs="Calibri"/>
          <w:spacing w:val="-2"/>
        </w:rPr>
        <w:t>a</w:t>
      </w:r>
      <w:r w:rsidRPr="002B532A">
        <w:rPr>
          <w:rFonts w:eastAsia="Calibri" w:cs="Calibri"/>
          <w:spacing w:val="1"/>
        </w:rPr>
        <w:t>p</w:t>
      </w:r>
      <w:r w:rsidRPr="002B532A">
        <w:rPr>
          <w:rFonts w:eastAsia="Calibri" w:cs="Calibri"/>
        </w:rPr>
        <w:t>acité</w:t>
      </w:r>
      <w:r w:rsidRPr="002B532A">
        <w:rPr>
          <w:rFonts w:eastAsia="Calibri" w:cs="Calibri"/>
          <w:spacing w:val="-3"/>
        </w:rPr>
        <w:t xml:space="preserve"> </w:t>
      </w:r>
      <w:r w:rsidRPr="002B532A">
        <w:rPr>
          <w:rFonts w:eastAsia="Calibri" w:cs="Calibri"/>
          <w:spacing w:val="1"/>
        </w:rPr>
        <w:t>d</w:t>
      </w:r>
      <w:r w:rsidRPr="002B532A">
        <w:rPr>
          <w:rFonts w:eastAsia="Calibri" w:cs="Calibri"/>
        </w:rPr>
        <w:t>’</w:t>
      </w:r>
      <w:r w:rsidRPr="002B532A">
        <w:rPr>
          <w:rFonts w:eastAsia="Calibri" w:cs="Calibri"/>
          <w:spacing w:val="-2"/>
        </w:rPr>
        <w:t>i</w:t>
      </w:r>
      <w:r w:rsidRPr="002B532A">
        <w:rPr>
          <w:rFonts w:eastAsia="Calibri" w:cs="Calibri"/>
          <w:spacing w:val="1"/>
        </w:rPr>
        <w:t>nn</w:t>
      </w:r>
      <w:r w:rsidRPr="002B532A">
        <w:rPr>
          <w:rFonts w:eastAsia="Calibri" w:cs="Calibri"/>
          <w:spacing w:val="-2"/>
        </w:rPr>
        <w:t>o</w:t>
      </w:r>
      <w:r w:rsidRPr="002B532A">
        <w:rPr>
          <w:rFonts w:eastAsia="Calibri" w:cs="Calibri"/>
        </w:rPr>
        <w:t>va</w:t>
      </w:r>
      <w:r w:rsidRPr="002B532A">
        <w:rPr>
          <w:rFonts w:eastAsia="Calibri" w:cs="Calibri"/>
          <w:spacing w:val="1"/>
        </w:rPr>
        <w:t>t</w:t>
      </w:r>
      <w:r w:rsidRPr="002B532A">
        <w:rPr>
          <w:rFonts w:eastAsia="Calibri" w:cs="Calibri"/>
        </w:rPr>
        <w:t>io</w:t>
      </w:r>
      <w:r w:rsidRPr="002B532A">
        <w:rPr>
          <w:rFonts w:eastAsia="Calibri" w:cs="Calibri"/>
          <w:spacing w:val="4"/>
        </w:rPr>
        <w:t>n</w:t>
      </w:r>
      <w:r w:rsidRPr="002B532A">
        <w:rPr>
          <w:rFonts w:eastAsia="Calibri" w:cs="Calibri"/>
        </w:rPr>
        <w:t>,</w:t>
      </w:r>
      <w:r w:rsidRPr="002B532A">
        <w:rPr>
          <w:rFonts w:eastAsia="Calibri" w:cs="Calibri"/>
          <w:spacing w:val="-5"/>
        </w:rPr>
        <w:t xml:space="preserve"> </w:t>
      </w:r>
      <w:r w:rsidRPr="002B532A">
        <w:rPr>
          <w:rFonts w:eastAsia="Calibri" w:cs="Calibri"/>
          <w:spacing w:val="1"/>
        </w:rPr>
        <w:t>d</w:t>
      </w:r>
      <w:r w:rsidRPr="002B532A">
        <w:rPr>
          <w:rFonts w:eastAsia="Calibri" w:cs="Calibri"/>
        </w:rPr>
        <w:t>e</w:t>
      </w:r>
      <w:r w:rsidRPr="002B532A">
        <w:rPr>
          <w:rFonts w:eastAsia="Calibri" w:cs="Calibri"/>
          <w:spacing w:val="-4"/>
        </w:rPr>
        <w:t xml:space="preserve"> </w:t>
      </w:r>
      <w:r w:rsidRPr="002B532A">
        <w:rPr>
          <w:rFonts w:eastAsia="Calibri" w:cs="Calibri"/>
          <w:spacing w:val="-1"/>
        </w:rPr>
        <w:t>n</w:t>
      </w:r>
      <w:r w:rsidRPr="002B532A">
        <w:rPr>
          <w:rFonts w:eastAsia="Calibri" w:cs="Calibri"/>
        </w:rPr>
        <w:t>os</w:t>
      </w:r>
      <w:r w:rsidRPr="002B532A">
        <w:rPr>
          <w:rFonts w:eastAsia="Calibri" w:cs="Calibri"/>
          <w:spacing w:val="-1"/>
        </w:rPr>
        <w:t xml:space="preserve"> </w:t>
      </w:r>
      <w:r w:rsidRPr="002B532A">
        <w:rPr>
          <w:rFonts w:eastAsia="Calibri" w:cs="Calibri"/>
        </w:rPr>
        <w:t>e</w:t>
      </w:r>
      <w:r w:rsidRPr="002B532A">
        <w:rPr>
          <w:rFonts w:eastAsia="Calibri" w:cs="Calibri"/>
          <w:spacing w:val="-3"/>
        </w:rPr>
        <w:t>x</w:t>
      </w:r>
      <w:r w:rsidRPr="002B532A">
        <w:rPr>
          <w:rFonts w:eastAsia="Calibri" w:cs="Calibri"/>
          <w:spacing w:val="1"/>
        </w:rPr>
        <w:t>p</w:t>
      </w:r>
      <w:r w:rsidRPr="002B532A">
        <w:rPr>
          <w:rFonts w:eastAsia="Calibri" w:cs="Calibri"/>
        </w:rPr>
        <w:t>o</w:t>
      </w:r>
      <w:r w:rsidRPr="002B532A">
        <w:rPr>
          <w:rFonts w:eastAsia="Calibri" w:cs="Calibri"/>
          <w:spacing w:val="1"/>
        </w:rPr>
        <w:t>r</w:t>
      </w:r>
      <w:r w:rsidRPr="002B532A">
        <w:rPr>
          <w:rFonts w:eastAsia="Calibri" w:cs="Calibri"/>
          <w:spacing w:val="-1"/>
        </w:rPr>
        <w:t>t</w:t>
      </w:r>
      <w:r w:rsidRPr="002B532A">
        <w:rPr>
          <w:rFonts w:eastAsia="Calibri" w:cs="Calibri"/>
        </w:rPr>
        <w:t>a</w:t>
      </w:r>
      <w:r w:rsidRPr="002B532A">
        <w:rPr>
          <w:rFonts w:eastAsia="Calibri" w:cs="Calibri"/>
          <w:spacing w:val="1"/>
        </w:rPr>
        <w:t>t</w:t>
      </w:r>
      <w:r w:rsidRPr="002B532A">
        <w:rPr>
          <w:rFonts w:eastAsia="Calibri" w:cs="Calibri"/>
          <w:spacing w:val="-2"/>
        </w:rPr>
        <w:t>e</w:t>
      </w:r>
      <w:r w:rsidRPr="002B532A">
        <w:rPr>
          <w:rFonts w:eastAsia="Calibri" w:cs="Calibri"/>
          <w:spacing w:val="1"/>
        </w:rPr>
        <w:t>u</w:t>
      </w:r>
      <w:r w:rsidRPr="002B532A">
        <w:rPr>
          <w:rFonts w:eastAsia="Calibri" w:cs="Calibri"/>
        </w:rPr>
        <w:t>rs</w:t>
      </w:r>
      <w:r w:rsidRPr="002B532A">
        <w:rPr>
          <w:rFonts w:eastAsia="Calibri" w:cs="Calibri"/>
          <w:spacing w:val="-11"/>
        </w:rPr>
        <w:t xml:space="preserve"> </w:t>
      </w:r>
      <w:r w:rsidRPr="002B532A">
        <w:rPr>
          <w:rFonts w:eastAsia="Calibri" w:cs="Calibri"/>
          <w:spacing w:val="-2"/>
        </w:rPr>
        <w:t>e</w:t>
      </w:r>
      <w:r w:rsidRPr="002B532A">
        <w:rPr>
          <w:rFonts w:eastAsia="Calibri" w:cs="Calibri"/>
        </w:rPr>
        <w:t>t</w:t>
      </w:r>
      <w:r w:rsidRPr="002B532A">
        <w:rPr>
          <w:rFonts w:eastAsia="Calibri" w:cs="Calibri"/>
          <w:spacing w:val="-2"/>
        </w:rPr>
        <w:t xml:space="preserve"> i</w:t>
      </w:r>
      <w:r w:rsidRPr="002B532A">
        <w:rPr>
          <w:rFonts w:eastAsia="Calibri" w:cs="Calibri"/>
          <w:spacing w:val="1"/>
        </w:rPr>
        <w:t>n</w:t>
      </w:r>
      <w:r w:rsidRPr="002B532A">
        <w:rPr>
          <w:rFonts w:eastAsia="Calibri" w:cs="Calibri"/>
        </w:rPr>
        <w:t>ves</w:t>
      </w:r>
      <w:r w:rsidRPr="002B532A">
        <w:rPr>
          <w:rFonts w:eastAsia="Calibri" w:cs="Calibri"/>
          <w:spacing w:val="1"/>
        </w:rPr>
        <w:t>t</w:t>
      </w:r>
      <w:r w:rsidRPr="002B532A">
        <w:rPr>
          <w:rFonts w:eastAsia="Calibri" w:cs="Calibri"/>
        </w:rPr>
        <w:t>iss</w:t>
      </w:r>
      <w:r w:rsidRPr="002B532A">
        <w:rPr>
          <w:rFonts w:eastAsia="Calibri" w:cs="Calibri"/>
          <w:spacing w:val="-2"/>
        </w:rPr>
        <w:t>e</w:t>
      </w:r>
      <w:r w:rsidRPr="002B532A">
        <w:rPr>
          <w:rFonts w:eastAsia="Calibri" w:cs="Calibri"/>
          <w:spacing w:val="1"/>
        </w:rPr>
        <w:t>u</w:t>
      </w:r>
      <w:r w:rsidRPr="002B532A">
        <w:rPr>
          <w:rFonts w:eastAsia="Calibri" w:cs="Calibri"/>
        </w:rPr>
        <w:t xml:space="preserve">rs </w:t>
      </w:r>
      <w:r w:rsidRPr="002B532A">
        <w:rPr>
          <w:rFonts w:eastAsia="Calibri" w:cs="Calibri"/>
          <w:spacing w:val="1"/>
        </w:rPr>
        <w:t>qu</w:t>
      </w:r>
      <w:r w:rsidRPr="002B532A">
        <w:rPr>
          <w:rFonts w:eastAsia="Calibri" w:cs="Calibri"/>
        </w:rPr>
        <w:t>i</w:t>
      </w:r>
      <w:r w:rsidRPr="002B532A">
        <w:rPr>
          <w:rFonts w:eastAsia="Calibri" w:cs="Calibri"/>
          <w:spacing w:val="14"/>
        </w:rPr>
        <w:t xml:space="preserve"> </w:t>
      </w:r>
      <w:r w:rsidRPr="002B532A">
        <w:rPr>
          <w:rFonts w:eastAsia="Calibri" w:cs="Calibri"/>
          <w:spacing w:val="-1"/>
        </w:rPr>
        <w:t>c</w:t>
      </w:r>
      <w:r w:rsidRPr="002B532A">
        <w:rPr>
          <w:rFonts w:eastAsia="Calibri" w:cs="Calibri"/>
        </w:rPr>
        <w:t>r</w:t>
      </w:r>
      <w:r w:rsidRPr="002B532A">
        <w:rPr>
          <w:rFonts w:eastAsia="Calibri" w:cs="Calibri"/>
          <w:spacing w:val="-2"/>
        </w:rPr>
        <w:t>é</w:t>
      </w:r>
      <w:r w:rsidRPr="002B532A">
        <w:rPr>
          <w:rFonts w:eastAsia="Calibri" w:cs="Calibri"/>
        </w:rPr>
        <w:t>e</w:t>
      </w:r>
      <w:r w:rsidRPr="002B532A">
        <w:rPr>
          <w:rFonts w:eastAsia="Calibri" w:cs="Calibri"/>
          <w:spacing w:val="1"/>
        </w:rPr>
        <w:t>n</w:t>
      </w:r>
      <w:r w:rsidRPr="002B532A">
        <w:rPr>
          <w:rFonts w:eastAsia="Calibri" w:cs="Calibri"/>
        </w:rPr>
        <w:t>t</w:t>
      </w:r>
      <w:r w:rsidRPr="002B532A">
        <w:rPr>
          <w:rFonts w:eastAsia="Calibri" w:cs="Calibri"/>
          <w:spacing w:val="13"/>
        </w:rPr>
        <w:t xml:space="preserve"> </w:t>
      </w:r>
      <w:r w:rsidRPr="002B532A">
        <w:rPr>
          <w:rFonts w:eastAsia="Calibri" w:cs="Calibri"/>
          <w:spacing w:val="1"/>
        </w:rPr>
        <w:t>d</w:t>
      </w:r>
      <w:r w:rsidRPr="002B532A">
        <w:rPr>
          <w:rFonts w:eastAsia="Calibri" w:cs="Calibri"/>
        </w:rPr>
        <w:t>e</w:t>
      </w:r>
      <w:r w:rsidRPr="002B532A">
        <w:rPr>
          <w:rFonts w:eastAsia="Calibri" w:cs="Calibri"/>
          <w:spacing w:val="12"/>
        </w:rPr>
        <w:t xml:space="preserve"> </w:t>
      </w:r>
      <w:r w:rsidRPr="002B532A">
        <w:rPr>
          <w:rFonts w:eastAsia="Calibri" w:cs="Calibri"/>
        </w:rPr>
        <w:t>l’e</w:t>
      </w:r>
      <w:r w:rsidRPr="002B532A">
        <w:rPr>
          <w:rFonts w:eastAsia="Calibri" w:cs="Calibri"/>
          <w:spacing w:val="-2"/>
        </w:rPr>
        <w:t>m</w:t>
      </w:r>
      <w:r w:rsidRPr="002B532A">
        <w:rPr>
          <w:rFonts w:eastAsia="Calibri" w:cs="Calibri"/>
          <w:spacing w:val="1"/>
        </w:rPr>
        <w:t>p</w:t>
      </w:r>
      <w:r w:rsidRPr="002B532A">
        <w:rPr>
          <w:rFonts w:eastAsia="Calibri" w:cs="Calibri"/>
        </w:rPr>
        <w:t>loi</w:t>
      </w:r>
      <w:r w:rsidRPr="002B532A">
        <w:rPr>
          <w:rFonts w:eastAsia="Calibri" w:cs="Calibri"/>
          <w:spacing w:val="14"/>
        </w:rPr>
        <w:t xml:space="preserve"> </w:t>
      </w:r>
      <w:r w:rsidRPr="002B532A">
        <w:rPr>
          <w:rFonts w:eastAsia="Calibri" w:cs="Calibri"/>
          <w:spacing w:val="-2"/>
        </w:rPr>
        <w:t>e</w:t>
      </w:r>
      <w:r w:rsidRPr="002B532A">
        <w:rPr>
          <w:rFonts w:eastAsia="Calibri" w:cs="Calibri"/>
        </w:rPr>
        <w:t>t</w:t>
      </w:r>
      <w:r w:rsidRPr="002B532A">
        <w:rPr>
          <w:rFonts w:eastAsia="Calibri" w:cs="Calibri"/>
          <w:spacing w:val="15"/>
        </w:rPr>
        <w:t xml:space="preserve"> </w:t>
      </w:r>
      <w:r w:rsidRPr="002B532A">
        <w:rPr>
          <w:rFonts w:eastAsia="Calibri" w:cs="Calibri"/>
          <w:spacing w:val="1"/>
        </w:rPr>
        <w:t>d</w:t>
      </w:r>
      <w:r w:rsidRPr="002B532A">
        <w:rPr>
          <w:rFonts w:eastAsia="Calibri" w:cs="Calibri"/>
        </w:rPr>
        <w:t>e</w:t>
      </w:r>
      <w:r w:rsidRPr="002B532A">
        <w:rPr>
          <w:rFonts w:eastAsia="Calibri" w:cs="Calibri"/>
          <w:spacing w:val="15"/>
        </w:rPr>
        <w:t xml:space="preserve"> </w:t>
      </w:r>
      <w:r w:rsidRPr="002B532A">
        <w:rPr>
          <w:rFonts w:eastAsia="Calibri" w:cs="Calibri"/>
        </w:rPr>
        <w:t>la</w:t>
      </w:r>
      <w:r w:rsidRPr="002B532A">
        <w:rPr>
          <w:rFonts w:eastAsia="Calibri" w:cs="Calibri"/>
          <w:spacing w:val="14"/>
        </w:rPr>
        <w:t xml:space="preserve"> </w:t>
      </w:r>
      <w:r w:rsidRPr="002B532A">
        <w:rPr>
          <w:rFonts w:eastAsia="Calibri" w:cs="Calibri"/>
          <w:spacing w:val="-1"/>
        </w:rPr>
        <w:t>c</w:t>
      </w:r>
      <w:r w:rsidRPr="002B532A">
        <w:rPr>
          <w:rFonts w:eastAsia="Calibri" w:cs="Calibri"/>
        </w:rPr>
        <w:t>r</w:t>
      </w:r>
      <w:r w:rsidRPr="002B532A">
        <w:rPr>
          <w:rFonts w:eastAsia="Calibri" w:cs="Calibri"/>
          <w:spacing w:val="1"/>
        </w:rPr>
        <w:t>o</w:t>
      </w:r>
      <w:r w:rsidRPr="002B532A">
        <w:rPr>
          <w:rFonts w:eastAsia="Calibri" w:cs="Calibri"/>
        </w:rPr>
        <w:t>iss</w:t>
      </w:r>
      <w:r w:rsidRPr="002B532A">
        <w:rPr>
          <w:rFonts w:eastAsia="Calibri" w:cs="Calibri"/>
          <w:spacing w:val="-3"/>
        </w:rPr>
        <w:t>a</w:t>
      </w:r>
      <w:r w:rsidRPr="002B532A">
        <w:rPr>
          <w:rFonts w:eastAsia="Calibri" w:cs="Calibri"/>
          <w:spacing w:val="1"/>
        </w:rPr>
        <w:t>n</w:t>
      </w:r>
      <w:r w:rsidRPr="002B532A">
        <w:rPr>
          <w:rFonts w:eastAsia="Calibri" w:cs="Calibri"/>
          <w:spacing w:val="-1"/>
        </w:rPr>
        <w:t>c</w:t>
      </w:r>
      <w:r w:rsidRPr="002B532A">
        <w:rPr>
          <w:rFonts w:eastAsia="Calibri" w:cs="Calibri"/>
        </w:rPr>
        <w:t>e</w:t>
      </w:r>
      <w:r w:rsidRPr="002B532A">
        <w:rPr>
          <w:rFonts w:eastAsia="Calibri" w:cs="Calibri"/>
          <w:spacing w:val="8"/>
        </w:rPr>
        <w:t xml:space="preserve"> </w:t>
      </w:r>
      <w:r w:rsidRPr="002B532A">
        <w:rPr>
          <w:rFonts w:eastAsia="Calibri" w:cs="Calibri"/>
        </w:rPr>
        <w:t>au</w:t>
      </w:r>
      <w:r w:rsidRPr="002B532A">
        <w:rPr>
          <w:rFonts w:eastAsia="Calibri" w:cs="Calibri"/>
          <w:spacing w:val="15"/>
        </w:rPr>
        <w:t xml:space="preserve"> </w:t>
      </w:r>
      <w:r w:rsidRPr="002B532A">
        <w:rPr>
          <w:rFonts w:eastAsia="Calibri" w:cs="Calibri"/>
          <w:spacing w:val="-3"/>
        </w:rPr>
        <w:t>s</w:t>
      </w:r>
      <w:r w:rsidRPr="002B532A">
        <w:rPr>
          <w:rFonts w:eastAsia="Calibri" w:cs="Calibri"/>
        </w:rPr>
        <w:t>e</w:t>
      </w:r>
      <w:r w:rsidRPr="002B532A">
        <w:rPr>
          <w:rFonts w:eastAsia="Calibri" w:cs="Calibri"/>
          <w:spacing w:val="-1"/>
        </w:rPr>
        <w:t>r</w:t>
      </w:r>
      <w:r w:rsidRPr="002B532A">
        <w:rPr>
          <w:rFonts w:eastAsia="Calibri" w:cs="Calibri"/>
        </w:rPr>
        <w:t>vi</w:t>
      </w:r>
      <w:r w:rsidRPr="002B532A">
        <w:rPr>
          <w:rFonts w:eastAsia="Calibri" w:cs="Calibri"/>
          <w:spacing w:val="-1"/>
        </w:rPr>
        <w:t>c</w:t>
      </w:r>
      <w:r w:rsidRPr="002B532A">
        <w:rPr>
          <w:rFonts w:eastAsia="Calibri" w:cs="Calibri"/>
        </w:rPr>
        <w:t>e</w:t>
      </w:r>
      <w:r w:rsidRPr="002B532A">
        <w:rPr>
          <w:rFonts w:eastAsia="Calibri" w:cs="Calibri"/>
          <w:spacing w:val="13"/>
        </w:rPr>
        <w:t xml:space="preserve"> </w:t>
      </w:r>
      <w:r w:rsidRPr="002B532A">
        <w:rPr>
          <w:rFonts w:eastAsia="Calibri" w:cs="Calibri"/>
          <w:spacing w:val="1"/>
        </w:rPr>
        <w:t>d</w:t>
      </w:r>
      <w:r w:rsidRPr="002B532A">
        <w:rPr>
          <w:rFonts w:eastAsia="Calibri" w:cs="Calibri"/>
        </w:rPr>
        <w:t>u</w:t>
      </w:r>
      <w:r w:rsidRPr="002B532A">
        <w:rPr>
          <w:rFonts w:eastAsia="Calibri" w:cs="Calibri"/>
          <w:spacing w:val="13"/>
        </w:rPr>
        <w:t xml:space="preserve"> </w:t>
      </w:r>
      <w:r w:rsidRPr="002B532A">
        <w:rPr>
          <w:rFonts w:eastAsia="Calibri" w:cs="Calibri"/>
          <w:spacing w:val="1"/>
        </w:rPr>
        <w:t>d</w:t>
      </w:r>
      <w:r w:rsidRPr="002B532A">
        <w:rPr>
          <w:rFonts w:eastAsia="Calibri" w:cs="Calibri"/>
        </w:rPr>
        <w:t>ével</w:t>
      </w:r>
      <w:r w:rsidRPr="002B532A">
        <w:rPr>
          <w:rFonts w:eastAsia="Calibri" w:cs="Calibri"/>
          <w:spacing w:val="-1"/>
        </w:rPr>
        <w:t>o</w:t>
      </w:r>
      <w:r w:rsidRPr="002B532A">
        <w:rPr>
          <w:rFonts w:eastAsia="Calibri" w:cs="Calibri"/>
          <w:spacing w:val="1"/>
        </w:rPr>
        <w:t>pp</w:t>
      </w:r>
      <w:r w:rsidRPr="002B532A">
        <w:rPr>
          <w:rFonts w:eastAsia="Calibri" w:cs="Calibri"/>
          <w:spacing w:val="-2"/>
        </w:rPr>
        <w:t>e</w:t>
      </w:r>
      <w:r w:rsidRPr="002B532A">
        <w:rPr>
          <w:rFonts w:eastAsia="Calibri" w:cs="Calibri"/>
        </w:rPr>
        <w:t xml:space="preserve">ment </w:t>
      </w:r>
      <w:r w:rsidRPr="002B532A">
        <w:rPr>
          <w:rFonts w:eastAsia="Calibri" w:cs="Calibri"/>
          <w:spacing w:val="1"/>
        </w:rPr>
        <w:t>hu</w:t>
      </w:r>
      <w:r w:rsidRPr="002B532A">
        <w:rPr>
          <w:rFonts w:eastAsia="Calibri" w:cs="Calibri"/>
        </w:rPr>
        <w:t>ma</w:t>
      </w:r>
      <w:r w:rsidRPr="002B532A">
        <w:rPr>
          <w:rFonts w:eastAsia="Calibri" w:cs="Calibri"/>
          <w:spacing w:val="-2"/>
        </w:rPr>
        <w:t>i</w:t>
      </w:r>
      <w:r w:rsidRPr="002B532A">
        <w:rPr>
          <w:rFonts w:eastAsia="Calibri" w:cs="Calibri"/>
          <w:spacing w:val="1"/>
        </w:rPr>
        <w:t>n</w:t>
      </w:r>
      <w:r w:rsidRPr="002B532A">
        <w:rPr>
          <w:rFonts w:eastAsia="Calibri" w:cs="Calibri"/>
        </w:rPr>
        <w:t> ».</w:t>
      </w:r>
    </w:p>
    <w:p w14:paraId="5FE3103F" w14:textId="77777777" w:rsidR="00AF612F" w:rsidRPr="002B532A" w:rsidRDefault="00AF612F" w:rsidP="007A5DFA">
      <w:pPr>
        <w:spacing w:after="0" w:line="240" w:lineRule="auto"/>
        <w:jc w:val="both"/>
        <w:rPr>
          <w:rFonts w:eastAsia="Calibri" w:cs="Calibri"/>
        </w:rPr>
      </w:pPr>
    </w:p>
    <w:p w14:paraId="6F022F21" w14:textId="77777777" w:rsidR="00BE2728" w:rsidRPr="002B532A" w:rsidRDefault="00BE2728" w:rsidP="00131FED">
      <w:pPr>
        <w:pStyle w:val="Paragraphedeliste"/>
        <w:numPr>
          <w:ilvl w:val="1"/>
          <w:numId w:val="7"/>
        </w:numPr>
        <w:spacing w:after="0" w:line="240" w:lineRule="auto"/>
        <w:outlineLvl w:val="1"/>
        <w:rPr>
          <w:b/>
          <w:u w:val="single"/>
        </w:rPr>
      </w:pPr>
      <w:r w:rsidRPr="002B532A">
        <w:rPr>
          <w:b/>
          <w:u w:val="single"/>
        </w:rPr>
        <w:t>Coopération au développement</w:t>
      </w:r>
    </w:p>
    <w:p w14:paraId="41D6FFCC" w14:textId="77777777" w:rsidR="00BE2728" w:rsidRPr="002B532A" w:rsidRDefault="00BE2728" w:rsidP="007A5DFA">
      <w:pPr>
        <w:pStyle w:val="Paragraphedeliste"/>
        <w:spacing w:after="0" w:line="240" w:lineRule="auto"/>
        <w:ind w:left="360" w:right="50"/>
        <w:jc w:val="both"/>
        <w:rPr>
          <w:rFonts w:eastAsia="Calibri" w:cs="Calibri"/>
          <w:sz w:val="20"/>
          <w:szCs w:val="20"/>
        </w:rPr>
      </w:pPr>
    </w:p>
    <w:p w14:paraId="70200F65" w14:textId="66DF9490" w:rsidR="00BE2728" w:rsidRPr="002B532A" w:rsidRDefault="00BE2728" w:rsidP="007A5DFA">
      <w:pPr>
        <w:spacing w:after="0" w:line="240" w:lineRule="auto"/>
        <w:ind w:right="50"/>
        <w:jc w:val="both"/>
        <w:rPr>
          <w:rFonts w:eastAsia="Calibri" w:cs="Calibri"/>
          <w:i/>
          <w:spacing w:val="1"/>
        </w:rPr>
      </w:pPr>
      <w:r w:rsidRPr="002B532A">
        <w:rPr>
          <w:rFonts w:eastAsia="Calibri" w:cs="Calibri"/>
        </w:rPr>
        <w:t>La Déclaration de politique régionale annonce la poursuite « </w:t>
      </w:r>
      <w:r w:rsidRPr="002B532A">
        <w:rPr>
          <w:rFonts w:eastAsia="Calibri" w:cs="Calibri"/>
          <w:i/>
        </w:rPr>
        <w:t>de l’a</w:t>
      </w:r>
      <w:r w:rsidRPr="002B532A">
        <w:rPr>
          <w:rFonts w:eastAsia="Calibri" w:cs="Calibri"/>
          <w:i/>
          <w:spacing w:val="1"/>
        </w:rPr>
        <w:t>p</w:t>
      </w:r>
      <w:r w:rsidRPr="002B532A">
        <w:rPr>
          <w:rFonts w:eastAsia="Calibri" w:cs="Calibri"/>
          <w:i/>
          <w:spacing w:val="-1"/>
        </w:rPr>
        <w:t>p</w:t>
      </w:r>
      <w:r w:rsidRPr="002B532A">
        <w:rPr>
          <w:rFonts w:eastAsia="Calibri" w:cs="Calibri"/>
          <w:i/>
        </w:rPr>
        <w:t>r</w:t>
      </w:r>
      <w:r w:rsidRPr="002B532A">
        <w:rPr>
          <w:rFonts w:eastAsia="Calibri" w:cs="Calibri"/>
          <w:i/>
          <w:spacing w:val="1"/>
        </w:rPr>
        <w:t>o</w:t>
      </w:r>
      <w:r w:rsidRPr="002B532A">
        <w:rPr>
          <w:rFonts w:eastAsia="Calibri" w:cs="Calibri"/>
          <w:i/>
          <w:spacing w:val="-3"/>
        </w:rPr>
        <w:t>c</w:t>
      </w:r>
      <w:r w:rsidRPr="002B532A">
        <w:rPr>
          <w:rFonts w:eastAsia="Calibri" w:cs="Calibri"/>
          <w:i/>
          <w:spacing w:val="1"/>
        </w:rPr>
        <w:t>h</w:t>
      </w:r>
      <w:r w:rsidRPr="002B532A">
        <w:rPr>
          <w:rFonts w:eastAsia="Calibri" w:cs="Calibri"/>
          <w:i/>
        </w:rPr>
        <w:t>e</w:t>
      </w:r>
      <w:r w:rsidRPr="002B532A">
        <w:rPr>
          <w:rFonts w:eastAsia="Calibri" w:cs="Calibri"/>
          <w:i/>
          <w:spacing w:val="1"/>
        </w:rPr>
        <w:t xml:space="preserve"> d</w:t>
      </w:r>
      <w:r w:rsidRPr="002B532A">
        <w:rPr>
          <w:rFonts w:eastAsia="Calibri" w:cs="Calibri"/>
          <w:i/>
          <w:spacing w:val="-2"/>
        </w:rPr>
        <w:t>i</w:t>
      </w:r>
      <w:r w:rsidRPr="002B532A">
        <w:rPr>
          <w:rFonts w:eastAsia="Calibri" w:cs="Calibri"/>
          <w:i/>
          <w:spacing w:val="1"/>
        </w:rPr>
        <w:t>ff</w:t>
      </w:r>
      <w:r w:rsidRPr="002B532A">
        <w:rPr>
          <w:rFonts w:eastAsia="Calibri" w:cs="Calibri"/>
          <w:i/>
        </w:rPr>
        <w:t>é</w:t>
      </w:r>
      <w:r w:rsidRPr="002B532A">
        <w:rPr>
          <w:rFonts w:eastAsia="Calibri" w:cs="Calibri"/>
          <w:i/>
          <w:spacing w:val="-2"/>
        </w:rPr>
        <w:t>r</w:t>
      </w:r>
      <w:r w:rsidRPr="002B532A">
        <w:rPr>
          <w:rFonts w:eastAsia="Calibri" w:cs="Calibri"/>
          <w:i/>
        </w:rPr>
        <w:t>e</w:t>
      </w:r>
      <w:r w:rsidRPr="002B532A">
        <w:rPr>
          <w:rFonts w:eastAsia="Calibri" w:cs="Calibri"/>
          <w:i/>
          <w:spacing w:val="1"/>
        </w:rPr>
        <w:t>n</w:t>
      </w:r>
      <w:r w:rsidRPr="002B532A">
        <w:rPr>
          <w:rFonts w:eastAsia="Calibri" w:cs="Calibri"/>
          <w:i/>
          <w:spacing w:val="-1"/>
        </w:rPr>
        <w:t>c</w:t>
      </w:r>
      <w:r w:rsidRPr="002B532A">
        <w:rPr>
          <w:rFonts w:eastAsia="Calibri" w:cs="Calibri"/>
          <w:i/>
        </w:rPr>
        <w:t>iée</w:t>
      </w:r>
      <w:r w:rsidRPr="002B532A">
        <w:rPr>
          <w:rFonts w:eastAsia="Calibri" w:cs="Calibri"/>
          <w:i/>
          <w:spacing w:val="2"/>
        </w:rPr>
        <w:t xml:space="preserve"> </w:t>
      </w:r>
      <w:r w:rsidRPr="002B532A">
        <w:rPr>
          <w:rFonts w:eastAsia="Calibri" w:cs="Calibri"/>
          <w:i/>
          <w:spacing w:val="-2"/>
        </w:rPr>
        <w:t>e</w:t>
      </w:r>
      <w:r w:rsidRPr="002B532A">
        <w:rPr>
          <w:rFonts w:eastAsia="Calibri" w:cs="Calibri"/>
          <w:i/>
          <w:spacing w:val="1"/>
        </w:rPr>
        <w:t>nt</w:t>
      </w:r>
      <w:r w:rsidRPr="002B532A">
        <w:rPr>
          <w:rFonts w:eastAsia="Calibri" w:cs="Calibri"/>
          <w:i/>
          <w:spacing w:val="-2"/>
        </w:rPr>
        <w:t>r</w:t>
      </w:r>
      <w:r w:rsidRPr="002B532A">
        <w:rPr>
          <w:rFonts w:eastAsia="Calibri" w:cs="Calibri"/>
          <w:i/>
        </w:rPr>
        <w:t>e</w:t>
      </w:r>
      <w:r w:rsidRPr="002B532A">
        <w:rPr>
          <w:rFonts w:eastAsia="Calibri" w:cs="Calibri"/>
          <w:i/>
          <w:spacing w:val="1"/>
        </w:rPr>
        <w:t xml:space="preserve"> </w:t>
      </w:r>
      <w:r w:rsidRPr="002B532A">
        <w:rPr>
          <w:rFonts w:eastAsia="Calibri" w:cs="Calibri"/>
          <w:i/>
        </w:rPr>
        <w:t>les</w:t>
      </w:r>
      <w:r w:rsidRPr="002B532A">
        <w:rPr>
          <w:rFonts w:eastAsia="Calibri" w:cs="Calibri"/>
          <w:i/>
          <w:spacing w:val="1"/>
        </w:rPr>
        <w:t xml:space="preserve"> p</w:t>
      </w:r>
      <w:r w:rsidRPr="002B532A">
        <w:rPr>
          <w:rFonts w:eastAsia="Calibri" w:cs="Calibri"/>
          <w:i/>
        </w:rPr>
        <w:t xml:space="preserve">ays </w:t>
      </w:r>
      <w:r w:rsidRPr="002B532A">
        <w:rPr>
          <w:rFonts w:eastAsia="Calibri" w:cs="Calibri"/>
          <w:i/>
          <w:spacing w:val="-1"/>
        </w:rPr>
        <w:t>d</w:t>
      </w:r>
      <w:r w:rsidRPr="002B532A">
        <w:rPr>
          <w:rFonts w:eastAsia="Calibri" w:cs="Calibri"/>
          <w:i/>
        </w:rPr>
        <w:t>ével</w:t>
      </w:r>
      <w:r w:rsidRPr="002B532A">
        <w:rPr>
          <w:rFonts w:eastAsia="Calibri" w:cs="Calibri"/>
          <w:i/>
          <w:spacing w:val="1"/>
        </w:rPr>
        <w:t>o</w:t>
      </w:r>
      <w:r w:rsidRPr="002B532A">
        <w:rPr>
          <w:rFonts w:eastAsia="Calibri" w:cs="Calibri"/>
          <w:i/>
          <w:spacing w:val="-1"/>
        </w:rPr>
        <w:t>p</w:t>
      </w:r>
      <w:r w:rsidRPr="002B532A">
        <w:rPr>
          <w:rFonts w:eastAsia="Calibri" w:cs="Calibri"/>
          <w:i/>
          <w:spacing w:val="1"/>
        </w:rPr>
        <w:t>p</w:t>
      </w:r>
      <w:r w:rsidRPr="002B532A">
        <w:rPr>
          <w:rFonts w:eastAsia="Calibri" w:cs="Calibri"/>
          <w:i/>
        </w:rPr>
        <w:t>és</w:t>
      </w:r>
      <w:r w:rsidRPr="002B532A">
        <w:rPr>
          <w:rFonts w:eastAsia="Calibri" w:cs="Calibri"/>
          <w:i/>
          <w:spacing w:val="1"/>
        </w:rPr>
        <w:t xml:space="preserve"> </w:t>
      </w:r>
      <w:r w:rsidRPr="002B532A">
        <w:rPr>
          <w:rFonts w:eastAsia="Calibri" w:cs="Calibri"/>
          <w:i/>
          <w:spacing w:val="-2"/>
        </w:rPr>
        <w:t>e</w:t>
      </w:r>
      <w:r w:rsidRPr="002B532A">
        <w:rPr>
          <w:rFonts w:eastAsia="Calibri" w:cs="Calibri"/>
          <w:i/>
        </w:rPr>
        <w:t>t</w:t>
      </w:r>
      <w:r w:rsidRPr="002B532A">
        <w:rPr>
          <w:rFonts w:eastAsia="Calibri" w:cs="Calibri"/>
          <w:i/>
          <w:spacing w:val="2"/>
        </w:rPr>
        <w:t xml:space="preserve"> </w:t>
      </w:r>
      <w:r w:rsidRPr="002B532A">
        <w:rPr>
          <w:rFonts w:eastAsia="Calibri" w:cs="Calibri"/>
          <w:i/>
        </w:rPr>
        <w:t>ém</w:t>
      </w:r>
      <w:r w:rsidRPr="002B532A">
        <w:rPr>
          <w:rFonts w:eastAsia="Calibri" w:cs="Calibri"/>
          <w:i/>
          <w:spacing w:val="-1"/>
        </w:rPr>
        <w:t>e</w:t>
      </w:r>
      <w:r w:rsidRPr="002B532A">
        <w:rPr>
          <w:rFonts w:eastAsia="Calibri" w:cs="Calibri"/>
          <w:i/>
        </w:rPr>
        <w:t>rge</w:t>
      </w:r>
      <w:r w:rsidRPr="002B532A">
        <w:rPr>
          <w:rFonts w:eastAsia="Calibri" w:cs="Calibri"/>
          <w:i/>
          <w:spacing w:val="1"/>
        </w:rPr>
        <w:t>nt</w:t>
      </w:r>
      <w:r w:rsidRPr="002B532A">
        <w:rPr>
          <w:rFonts w:eastAsia="Calibri" w:cs="Calibri"/>
          <w:i/>
        </w:rPr>
        <w:t>s</w:t>
      </w:r>
      <w:r w:rsidRPr="002B532A">
        <w:rPr>
          <w:rFonts w:eastAsia="Calibri" w:cs="Calibri"/>
          <w:i/>
          <w:spacing w:val="1"/>
        </w:rPr>
        <w:t xml:space="preserve"> d</w:t>
      </w:r>
      <w:r w:rsidRPr="002B532A">
        <w:rPr>
          <w:rFonts w:eastAsia="Calibri" w:cs="Calibri"/>
          <w:i/>
          <w:spacing w:val="-2"/>
        </w:rPr>
        <w:t>’</w:t>
      </w:r>
      <w:r w:rsidRPr="002B532A">
        <w:rPr>
          <w:rFonts w:eastAsia="Calibri" w:cs="Calibri"/>
          <w:i/>
          <w:spacing w:val="1"/>
        </w:rPr>
        <w:t>u</w:t>
      </w:r>
      <w:r w:rsidRPr="002B532A">
        <w:rPr>
          <w:rFonts w:eastAsia="Calibri" w:cs="Calibri"/>
          <w:i/>
          <w:spacing w:val="-1"/>
        </w:rPr>
        <w:t>n</w:t>
      </w:r>
      <w:r w:rsidRPr="002B532A">
        <w:rPr>
          <w:rFonts w:eastAsia="Calibri" w:cs="Calibri"/>
          <w:i/>
        </w:rPr>
        <w:t>e</w:t>
      </w:r>
      <w:r w:rsidRPr="002B532A">
        <w:rPr>
          <w:rFonts w:eastAsia="Calibri" w:cs="Calibri"/>
          <w:i/>
          <w:spacing w:val="1"/>
        </w:rPr>
        <w:t xml:space="preserve"> p</w:t>
      </w:r>
      <w:r w:rsidRPr="002B532A">
        <w:rPr>
          <w:rFonts w:eastAsia="Calibri" w:cs="Calibri"/>
          <w:i/>
        </w:rPr>
        <w:t>a</w:t>
      </w:r>
      <w:r w:rsidRPr="002B532A">
        <w:rPr>
          <w:rFonts w:eastAsia="Calibri" w:cs="Calibri"/>
          <w:i/>
          <w:spacing w:val="-2"/>
        </w:rPr>
        <w:t>r</w:t>
      </w:r>
      <w:r w:rsidRPr="002B532A">
        <w:rPr>
          <w:rFonts w:eastAsia="Calibri" w:cs="Calibri"/>
          <w:i/>
          <w:spacing w:val="1"/>
        </w:rPr>
        <w:t>t</w:t>
      </w:r>
      <w:r w:rsidRPr="002B532A">
        <w:rPr>
          <w:rFonts w:eastAsia="Calibri" w:cs="Calibri"/>
          <w:i/>
        </w:rPr>
        <w:t>, et</w:t>
      </w:r>
      <w:r w:rsidRPr="002B532A">
        <w:rPr>
          <w:rFonts w:eastAsia="Calibri" w:cs="Calibri"/>
          <w:i/>
          <w:spacing w:val="3"/>
        </w:rPr>
        <w:t xml:space="preserve"> </w:t>
      </w:r>
      <w:r w:rsidRPr="002B532A">
        <w:rPr>
          <w:rFonts w:eastAsia="Calibri" w:cs="Calibri"/>
          <w:i/>
        </w:rPr>
        <w:t xml:space="preserve">les </w:t>
      </w:r>
      <w:r w:rsidRPr="002B532A">
        <w:rPr>
          <w:rFonts w:eastAsia="Calibri" w:cs="Calibri"/>
          <w:i/>
          <w:spacing w:val="1"/>
        </w:rPr>
        <w:t>p</w:t>
      </w:r>
      <w:r w:rsidRPr="002B532A">
        <w:rPr>
          <w:rFonts w:eastAsia="Calibri" w:cs="Calibri"/>
          <w:i/>
        </w:rPr>
        <w:t>ays</w:t>
      </w:r>
      <w:r w:rsidRPr="002B532A">
        <w:rPr>
          <w:rFonts w:eastAsia="Calibri" w:cs="Calibri"/>
          <w:i/>
          <w:spacing w:val="1"/>
        </w:rPr>
        <w:t xml:space="preserve"> </w:t>
      </w:r>
      <w:r w:rsidRPr="002B532A">
        <w:rPr>
          <w:rFonts w:eastAsia="Calibri" w:cs="Calibri"/>
          <w:i/>
          <w:spacing w:val="-2"/>
        </w:rPr>
        <w:t>e</w:t>
      </w:r>
      <w:r w:rsidRPr="002B532A">
        <w:rPr>
          <w:rFonts w:eastAsia="Calibri" w:cs="Calibri"/>
          <w:i/>
        </w:rPr>
        <w:t>n</w:t>
      </w:r>
      <w:r w:rsidRPr="002B532A">
        <w:rPr>
          <w:rFonts w:eastAsia="Calibri" w:cs="Calibri"/>
          <w:i/>
          <w:spacing w:val="3"/>
        </w:rPr>
        <w:t xml:space="preserve"> </w:t>
      </w:r>
      <w:r w:rsidRPr="002B532A">
        <w:rPr>
          <w:rFonts w:eastAsia="Calibri" w:cs="Calibri"/>
          <w:i/>
        </w:rPr>
        <w:t>vo</w:t>
      </w:r>
      <w:r w:rsidRPr="002B532A">
        <w:rPr>
          <w:rFonts w:eastAsia="Calibri" w:cs="Calibri"/>
          <w:i/>
          <w:spacing w:val="-2"/>
        </w:rPr>
        <w:t>i</w:t>
      </w:r>
      <w:r w:rsidRPr="002B532A">
        <w:rPr>
          <w:rFonts w:eastAsia="Calibri" w:cs="Calibri"/>
          <w:i/>
        </w:rPr>
        <w:t>e</w:t>
      </w:r>
      <w:r w:rsidRPr="002B532A">
        <w:rPr>
          <w:rFonts w:eastAsia="Calibri" w:cs="Calibri"/>
          <w:i/>
          <w:spacing w:val="2"/>
        </w:rPr>
        <w:t xml:space="preserve"> </w:t>
      </w:r>
      <w:r w:rsidRPr="002B532A">
        <w:rPr>
          <w:rFonts w:eastAsia="Calibri" w:cs="Calibri"/>
          <w:i/>
          <w:spacing w:val="-1"/>
        </w:rPr>
        <w:t>d</w:t>
      </w:r>
      <w:r w:rsidRPr="002B532A">
        <w:rPr>
          <w:rFonts w:eastAsia="Calibri" w:cs="Calibri"/>
          <w:i/>
        </w:rPr>
        <w:t xml:space="preserve">e </w:t>
      </w:r>
      <w:r w:rsidRPr="002B532A">
        <w:rPr>
          <w:rFonts w:eastAsia="Calibri" w:cs="Calibri"/>
          <w:i/>
          <w:spacing w:val="1"/>
        </w:rPr>
        <w:t>d</w:t>
      </w:r>
      <w:r w:rsidRPr="002B532A">
        <w:rPr>
          <w:rFonts w:eastAsia="Calibri" w:cs="Calibri"/>
          <w:i/>
        </w:rPr>
        <w:t>ével</w:t>
      </w:r>
      <w:r w:rsidRPr="002B532A">
        <w:rPr>
          <w:rFonts w:eastAsia="Calibri" w:cs="Calibri"/>
          <w:i/>
          <w:spacing w:val="-1"/>
        </w:rPr>
        <w:t>o</w:t>
      </w:r>
      <w:r w:rsidRPr="002B532A">
        <w:rPr>
          <w:rFonts w:eastAsia="Calibri" w:cs="Calibri"/>
          <w:i/>
          <w:spacing w:val="1"/>
        </w:rPr>
        <w:t>pp</w:t>
      </w:r>
      <w:r w:rsidRPr="002B532A">
        <w:rPr>
          <w:rFonts w:eastAsia="Calibri" w:cs="Calibri"/>
          <w:i/>
        </w:rPr>
        <w:t>e</w:t>
      </w:r>
      <w:r w:rsidRPr="002B532A">
        <w:rPr>
          <w:rFonts w:eastAsia="Calibri" w:cs="Calibri"/>
          <w:i/>
          <w:spacing w:val="-2"/>
        </w:rPr>
        <w:t>m</w:t>
      </w:r>
      <w:r w:rsidRPr="002B532A">
        <w:rPr>
          <w:rFonts w:eastAsia="Calibri" w:cs="Calibri"/>
          <w:i/>
        </w:rPr>
        <w:t>e</w:t>
      </w:r>
      <w:r w:rsidRPr="002B532A">
        <w:rPr>
          <w:rFonts w:eastAsia="Calibri" w:cs="Calibri"/>
          <w:i/>
          <w:spacing w:val="-1"/>
        </w:rPr>
        <w:t>n</w:t>
      </w:r>
      <w:r w:rsidRPr="002B532A">
        <w:rPr>
          <w:rFonts w:eastAsia="Calibri" w:cs="Calibri"/>
          <w:i/>
        </w:rPr>
        <w:t>t</w:t>
      </w:r>
      <w:r w:rsidRPr="002B532A">
        <w:rPr>
          <w:rFonts w:eastAsia="Calibri" w:cs="Calibri"/>
          <w:i/>
          <w:spacing w:val="3"/>
        </w:rPr>
        <w:t xml:space="preserve"> » ainsi qu’une concentration </w:t>
      </w:r>
      <w:r w:rsidRPr="002B532A">
        <w:rPr>
          <w:rFonts w:eastAsia="Calibri" w:cs="Calibri"/>
          <w:i/>
        </w:rPr>
        <w:t xml:space="preserve">des relations avec les pays en développement sur </w:t>
      </w:r>
      <w:r w:rsidRPr="002B532A">
        <w:rPr>
          <w:rFonts w:eastAsia="Calibri" w:cs="Calibri"/>
          <w:i/>
          <w:spacing w:val="1"/>
        </w:rPr>
        <w:t>u</w:t>
      </w:r>
      <w:r w:rsidRPr="002B532A">
        <w:rPr>
          <w:rFonts w:eastAsia="Calibri" w:cs="Calibri"/>
          <w:i/>
        </w:rPr>
        <w:t>n</w:t>
      </w:r>
      <w:r w:rsidRPr="002B532A">
        <w:rPr>
          <w:rFonts w:eastAsia="Calibri" w:cs="Calibri"/>
          <w:i/>
          <w:spacing w:val="8"/>
        </w:rPr>
        <w:t xml:space="preserve"> </w:t>
      </w:r>
      <w:r w:rsidRPr="002B532A">
        <w:rPr>
          <w:rFonts w:eastAsia="Calibri" w:cs="Calibri"/>
          <w:i/>
          <w:spacing w:val="-1"/>
        </w:rPr>
        <w:t>n</w:t>
      </w:r>
      <w:r w:rsidRPr="002B532A">
        <w:rPr>
          <w:rFonts w:eastAsia="Calibri" w:cs="Calibri"/>
          <w:i/>
        </w:rPr>
        <w:t>o</w:t>
      </w:r>
      <w:r w:rsidRPr="002B532A">
        <w:rPr>
          <w:rFonts w:eastAsia="Calibri" w:cs="Calibri"/>
          <w:i/>
          <w:spacing w:val="1"/>
        </w:rPr>
        <w:t>mb</w:t>
      </w:r>
      <w:r w:rsidRPr="002B532A">
        <w:rPr>
          <w:rFonts w:eastAsia="Calibri" w:cs="Calibri"/>
          <w:i/>
        </w:rPr>
        <w:t>re</w:t>
      </w:r>
      <w:r w:rsidRPr="002B532A">
        <w:rPr>
          <w:rFonts w:eastAsia="Calibri" w:cs="Calibri"/>
          <w:i/>
          <w:spacing w:val="6"/>
        </w:rPr>
        <w:t xml:space="preserve"> </w:t>
      </w:r>
      <w:r w:rsidRPr="002B532A">
        <w:rPr>
          <w:rFonts w:eastAsia="Calibri" w:cs="Calibri"/>
          <w:i/>
        </w:rPr>
        <w:t>r</w:t>
      </w:r>
      <w:r w:rsidRPr="002B532A">
        <w:rPr>
          <w:rFonts w:eastAsia="Calibri" w:cs="Calibri"/>
          <w:i/>
          <w:spacing w:val="1"/>
        </w:rPr>
        <w:t>e</w:t>
      </w:r>
      <w:r w:rsidRPr="002B532A">
        <w:rPr>
          <w:rFonts w:eastAsia="Calibri" w:cs="Calibri"/>
          <w:i/>
          <w:spacing w:val="-3"/>
        </w:rPr>
        <w:t>s</w:t>
      </w:r>
      <w:r w:rsidRPr="002B532A">
        <w:rPr>
          <w:rFonts w:eastAsia="Calibri" w:cs="Calibri"/>
          <w:i/>
          <w:spacing w:val="1"/>
        </w:rPr>
        <w:t>t</w:t>
      </w:r>
      <w:r w:rsidRPr="002B532A">
        <w:rPr>
          <w:rFonts w:eastAsia="Calibri" w:cs="Calibri"/>
          <w:i/>
        </w:rPr>
        <w:t>r</w:t>
      </w:r>
      <w:r w:rsidRPr="002B532A">
        <w:rPr>
          <w:rFonts w:eastAsia="Calibri" w:cs="Calibri"/>
          <w:i/>
          <w:spacing w:val="1"/>
        </w:rPr>
        <w:t>e</w:t>
      </w:r>
      <w:r w:rsidRPr="002B532A">
        <w:rPr>
          <w:rFonts w:eastAsia="Calibri" w:cs="Calibri"/>
          <w:i/>
          <w:spacing w:val="-2"/>
        </w:rPr>
        <w:t>i</w:t>
      </w:r>
      <w:r w:rsidRPr="002B532A">
        <w:rPr>
          <w:rFonts w:eastAsia="Calibri" w:cs="Calibri"/>
          <w:i/>
          <w:spacing w:val="1"/>
        </w:rPr>
        <w:t>n</w:t>
      </w:r>
      <w:r w:rsidRPr="002B532A">
        <w:rPr>
          <w:rFonts w:eastAsia="Calibri" w:cs="Calibri"/>
          <w:i/>
        </w:rPr>
        <w:t xml:space="preserve">t </w:t>
      </w:r>
      <w:r w:rsidRPr="002B532A">
        <w:rPr>
          <w:rFonts w:eastAsia="Calibri" w:cs="Calibri"/>
          <w:i/>
          <w:spacing w:val="1"/>
        </w:rPr>
        <w:t>d</w:t>
      </w:r>
      <w:r w:rsidRPr="002B532A">
        <w:rPr>
          <w:rFonts w:eastAsia="Calibri" w:cs="Calibri"/>
          <w:i/>
        </w:rPr>
        <w:t xml:space="preserve">e </w:t>
      </w:r>
      <w:r w:rsidRPr="002B532A">
        <w:rPr>
          <w:rFonts w:eastAsia="Calibri" w:cs="Calibri"/>
          <w:i/>
          <w:spacing w:val="1"/>
        </w:rPr>
        <w:t>th</w:t>
      </w:r>
      <w:r w:rsidRPr="002B532A">
        <w:rPr>
          <w:rFonts w:eastAsia="Calibri" w:cs="Calibri"/>
          <w:i/>
        </w:rPr>
        <w:t>ém</w:t>
      </w:r>
      <w:r w:rsidRPr="002B532A">
        <w:rPr>
          <w:rFonts w:eastAsia="Calibri" w:cs="Calibri"/>
          <w:i/>
          <w:spacing w:val="-1"/>
        </w:rPr>
        <w:t>a</w:t>
      </w:r>
      <w:r w:rsidRPr="002B532A">
        <w:rPr>
          <w:rFonts w:eastAsia="Calibri" w:cs="Calibri"/>
          <w:i/>
          <w:spacing w:val="1"/>
        </w:rPr>
        <w:t>t</w:t>
      </w:r>
      <w:r w:rsidRPr="002B532A">
        <w:rPr>
          <w:rFonts w:eastAsia="Calibri" w:cs="Calibri"/>
          <w:i/>
        </w:rPr>
        <w:t>i</w:t>
      </w:r>
      <w:r w:rsidRPr="002B532A">
        <w:rPr>
          <w:rFonts w:eastAsia="Calibri" w:cs="Calibri"/>
          <w:i/>
          <w:spacing w:val="-1"/>
        </w:rPr>
        <w:t>q</w:t>
      </w:r>
      <w:r w:rsidRPr="002B532A">
        <w:rPr>
          <w:rFonts w:eastAsia="Calibri" w:cs="Calibri"/>
          <w:i/>
          <w:spacing w:val="1"/>
        </w:rPr>
        <w:t>u</w:t>
      </w:r>
      <w:r w:rsidRPr="002B532A">
        <w:rPr>
          <w:rFonts w:eastAsia="Calibri" w:cs="Calibri"/>
          <w:i/>
        </w:rPr>
        <w:t xml:space="preserve">es, </w:t>
      </w:r>
      <w:r w:rsidRPr="002B532A">
        <w:rPr>
          <w:rFonts w:eastAsia="Calibri" w:cs="Calibri"/>
          <w:i/>
          <w:spacing w:val="1"/>
        </w:rPr>
        <w:t>b</w:t>
      </w:r>
      <w:r w:rsidRPr="002B532A">
        <w:rPr>
          <w:rFonts w:eastAsia="Calibri" w:cs="Calibri"/>
          <w:i/>
        </w:rPr>
        <w:t>asé</w:t>
      </w:r>
      <w:r w:rsidRPr="002B532A">
        <w:rPr>
          <w:rFonts w:eastAsia="Calibri" w:cs="Calibri"/>
          <w:i/>
          <w:spacing w:val="1"/>
        </w:rPr>
        <w:t>e</w:t>
      </w:r>
      <w:r w:rsidRPr="002B532A">
        <w:rPr>
          <w:rFonts w:eastAsia="Calibri" w:cs="Calibri"/>
          <w:i/>
        </w:rPr>
        <w:t>s</w:t>
      </w:r>
      <w:r w:rsidRPr="002B532A">
        <w:rPr>
          <w:rFonts w:eastAsia="Calibri" w:cs="Calibri"/>
          <w:i/>
          <w:spacing w:val="3"/>
        </w:rPr>
        <w:t xml:space="preserve"> </w:t>
      </w:r>
      <w:r w:rsidRPr="002B532A">
        <w:rPr>
          <w:rFonts w:eastAsia="Calibri" w:cs="Calibri"/>
          <w:i/>
        </w:rPr>
        <w:t>s</w:t>
      </w:r>
      <w:r w:rsidRPr="002B532A">
        <w:rPr>
          <w:rFonts w:eastAsia="Calibri" w:cs="Calibri"/>
          <w:i/>
          <w:spacing w:val="-2"/>
        </w:rPr>
        <w:t>u</w:t>
      </w:r>
      <w:r w:rsidRPr="002B532A">
        <w:rPr>
          <w:rFonts w:eastAsia="Calibri" w:cs="Calibri"/>
          <w:i/>
        </w:rPr>
        <w:t>r</w:t>
      </w:r>
      <w:r w:rsidRPr="002B532A">
        <w:rPr>
          <w:rFonts w:eastAsia="Calibri" w:cs="Calibri"/>
          <w:i/>
          <w:spacing w:val="10"/>
        </w:rPr>
        <w:t xml:space="preserve"> </w:t>
      </w:r>
      <w:r w:rsidRPr="002B532A">
        <w:rPr>
          <w:rFonts w:eastAsia="Calibri" w:cs="Calibri"/>
          <w:i/>
        </w:rPr>
        <w:t>les</w:t>
      </w:r>
      <w:r w:rsidRPr="002B532A">
        <w:rPr>
          <w:rFonts w:eastAsia="Calibri" w:cs="Calibri"/>
          <w:i/>
          <w:spacing w:val="11"/>
        </w:rPr>
        <w:t xml:space="preserve"> </w:t>
      </w:r>
      <w:r w:rsidRPr="002B532A">
        <w:rPr>
          <w:rFonts w:eastAsia="Calibri" w:cs="Calibri"/>
          <w:i/>
          <w:spacing w:val="-1"/>
        </w:rPr>
        <w:t>c</w:t>
      </w:r>
      <w:r w:rsidRPr="002B532A">
        <w:rPr>
          <w:rFonts w:eastAsia="Calibri" w:cs="Calibri"/>
          <w:i/>
        </w:rPr>
        <w:t>o</w:t>
      </w:r>
      <w:r w:rsidRPr="002B532A">
        <w:rPr>
          <w:rFonts w:eastAsia="Calibri" w:cs="Calibri"/>
          <w:i/>
          <w:spacing w:val="-1"/>
        </w:rPr>
        <w:t>m</w:t>
      </w:r>
      <w:r w:rsidRPr="002B532A">
        <w:rPr>
          <w:rFonts w:eastAsia="Calibri" w:cs="Calibri"/>
          <w:i/>
          <w:spacing w:val="1"/>
        </w:rPr>
        <w:t>p</w:t>
      </w:r>
      <w:r w:rsidRPr="002B532A">
        <w:rPr>
          <w:rFonts w:eastAsia="Calibri" w:cs="Calibri"/>
          <w:i/>
        </w:rPr>
        <w:t>éte</w:t>
      </w:r>
      <w:r w:rsidRPr="002B532A">
        <w:rPr>
          <w:rFonts w:eastAsia="Calibri" w:cs="Calibri"/>
          <w:i/>
          <w:spacing w:val="1"/>
        </w:rPr>
        <w:t>n</w:t>
      </w:r>
      <w:r w:rsidRPr="002B532A">
        <w:rPr>
          <w:rFonts w:eastAsia="Calibri" w:cs="Calibri"/>
          <w:i/>
          <w:spacing w:val="-1"/>
        </w:rPr>
        <w:t>c</w:t>
      </w:r>
      <w:r w:rsidRPr="002B532A">
        <w:rPr>
          <w:rFonts w:eastAsia="Calibri" w:cs="Calibri"/>
          <w:i/>
        </w:rPr>
        <w:t>es</w:t>
      </w:r>
      <w:r w:rsidRPr="002B532A">
        <w:rPr>
          <w:rFonts w:eastAsia="Calibri" w:cs="Calibri"/>
          <w:i/>
          <w:spacing w:val="2"/>
        </w:rPr>
        <w:t xml:space="preserve"> </w:t>
      </w:r>
      <w:r w:rsidRPr="002B532A">
        <w:rPr>
          <w:rFonts w:eastAsia="Calibri" w:cs="Calibri"/>
          <w:i/>
          <w:spacing w:val="-2"/>
        </w:rPr>
        <w:t>r</w:t>
      </w:r>
      <w:r w:rsidRPr="002B532A">
        <w:rPr>
          <w:rFonts w:eastAsia="Calibri" w:cs="Calibri"/>
          <w:i/>
        </w:rPr>
        <w:t>ég</w:t>
      </w:r>
      <w:r w:rsidRPr="002B532A">
        <w:rPr>
          <w:rFonts w:eastAsia="Calibri" w:cs="Calibri"/>
          <w:i/>
          <w:spacing w:val="-2"/>
        </w:rPr>
        <w:t>i</w:t>
      </w:r>
      <w:r w:rsidRPr="002B532A">
        <w:rPr>
          <w:rFonts w:eastAsia="Calibri" w:cs="Calibri"/>
          <w:i/>
        </w:rPr>
        <w:t>o</w:t>
      </w:r>
      <w:r w:rsidRPr="002B532A">
        <w:rPr>
          <w:rFonts w:eastAsia="Calibri" w:cs="Calibri"/>
          <w:i/>
          <w:spacing w:val="2"/>
        </w:rPr>
        <w:t>n</w:t>
      </w:r>
      <w:r w:rsidRPr="002B532A">
        <w:rPr>
          <w:rFonts w:eastAsia="Calibri" w:cs="Calibri"/>
          <w:i/>
        </w:rPr>
        <w:t>al</w:t>
      </w:r>
      <w:r w:rsidRPr="002B532A">
        <w:rPr>
          <w:rFonts w:eastAsia="Calibri" w:cs="Calibri"/>
          <w:i/>
          <w:spacing w:val="1"/>
        </w:rPr>
        <w:t>e</w:t>
      </w:r>
      <w:r w:rsidRPr="002B532A">
        <w:rPr>
          <w:rFonts w:eastAsia="Calibri" w:cs="Calibri"/>
          <w:i/>
        </w:rPr>
        <w:t>s</w:t>
      </w:r>
      <w:r w:rsidRPr="002B532A">
        <w:rPr>
          <w:rFonts w:eastAsia="Calibri" w:cs="Calibri"/>
          <w:i/>
          <w:spacing w:val="7"/>
        </w:rPr>
        <w:t xml:space="preserve"> </w:t>
      </w:r>
      <w:r w:rsidRPr="002B532A">
        <w:rPr>
          <w:rFonts w:eastAsia="Calibri" w:cs="Calibri"/>
          <w:i/>
          <w:spacing w:val="-3"/>
        </w:rPr>
        <w:t>s</w:t>
      </w:r>
      <w:r w:rsidRPr="002B532A">
        <w:rPr>
          <w:rFonts w:eastAsia="Calibri" w:cs="Calibri"/>
          <w:i/>
          <w:spacing w:val="1"/>
        </w:rPr>
        <w:t>u</w:t>
      </w:r>
      <w:r w:rsidRPr="002B532A">
        <w:rPr>
          <w:rFonts w:eastAsia="Calibri" w:cs="Calibri"/>
          <w:i/>
        </w:rPr>
        <w:t>r</w:t>
      </w:r>
      <w:r w:rsidRPr="002B532A">
        <w:rPr>
          <w:rFonts w:eastAsia="Calibri" w:cs="Calibri"/>
          <w:i/>
          <w:spacing w:val="10"/>
        </w:rPr>
        <w:t xml:space="preserve"> </w:t>
      </w:r>
      <w:r w:rsidRPr="002B532A">
        <w:rPr>
          <w:rFonts w:eastAsia="Calibri" w:cs="Calibri"/>
          <w:i/>
        </w:rPr>
        <w:t>le</w:t>
      </w:r>
      <w:r w:rsidRPr="002B532A">
        <w:rPr>
          <w:rFonts w:eastAsia="Calibri" w:cs="Calibri"/>
          <w:i/>
          <w:spacing w:val="-2"/>
        </w:rPr>
        <w:t>s</w:t>
      </w:r>
      <w:r w:rsidRPr="002B532A">
        <w:rPr>
          <w:rFonts w:eastAsia="Calibri" w:cs="Calibri"/>
          <w:i/>
          <w:spacing w:val="1"/>
        </w:rPr>
        <w:t>q</w:t>
      </w:r>
      <w:r w:rsidRPr="002B532A">
        <w:rPr>
          <w:rFonts w:eastAsia="Calibri" w:cs="Calibri"/>
          <w:i/>
          <w:spacing w:val="-1"/>
        </w:rPr>
        <w:t>u</w:t>
      </w:r>
      <w:r w:rsidRPr="002B532A">
        <w:rPr>
          <w:rFonts w:eastAsia="Calibri" w:cs="Calibri"/>
          <w:i/>
          <w:spacing w:val="6"/>
        </w:rPr>
        <w:t>e</w:t>
      </w:r>
      <w:r w:rsidRPr="002B532A">
        <w:rPr>
          <w:rFonts w:eastAsia="Calibri" w:cs="Calibri"/>
          <w:i/>
        </w:rPr>
        <w:t>ll</w:t>
      </w:r>
      <w:r w:rsidRPr="002B532A">
        <w:rPr>
          <w:rFonts w:eastAsia="Calibri" w:cs="Calibri"/>
          <w:i/>
          <w:spacing w:val="1"/>
        </w:rPr>
        <w:t>e</w:t>
      </w:r>
      <w:r w:rsidRPr="002B532A">
        <w:rPr>
          <w:rFonts w:eastAsia="Calibri" w:cs="Calibri"/>
          <w:i/>
        </w:rPr>
        <w:t>s</w:t>
      </w:r>
      <w:r w:rsidRPr="002B532A">
        <w:rPr>
          <w:rFonts w:eastAsia="Calibri" w:cs="Calibri"/>
          <w:i/>
          <w:spacing w:val="5"/>
        </w:rPr>
        <w:t xml:space="preserve"> </w:t>
      </w:r>
      <w:r w:rsidRPr="002B532A">
        <w:rPr>
          <w:rFonts w:eastAsia="Calibri" w:cs="Calibri"/>
          <w:i/>
          <w:spacing w:val="-1"/>
        </w:rPr>
        <w:t>u</w:t>
      </w:r>
      <w:r w:rsidRPr="002B532A">
        <w:rPr>
          <w:rFonts w:eastAsia="Calibri" w:cs="Calibri"/>
          <w:i/>
          <w:spacing w:val="1"/>
        </w:rPr>
        <w:t>n</w:t>
      </w:r>
      <w:r w:rsidRPr="002B532A">
        <w:rPr>
          <w:rFonts w:eastAsia="Calibri" w:cs="Calibri"/>
          <w:i/>
        </w:rPr>
        <w:t>e</w:t>
      </w:r>
      <w:r w:rsidRPr="002B532A">
        <w:rPr>
          <w:rFonts w:eastAsia="Calibri" w:cs="Calibri"/>
          <w:i/>
          <w:spacing w:val="7"/>
        </w:rPr>
        <w:t xml:space="preserve"> </w:t>
      </w:r>
      <w:r w:rsidRPr="002B532A">
        <w:rPr>
          <w:rFonts w:eastAsia="Calibri" w:cs="Calibri"/>
          <w:i/>
          <w:spacing w:val="1"/>
        </w:rPr>
        <w:t>p</w:t>
      </w:r>
      <w:r w:rsidRPr="002B532A">
        <w:rPr>
          <w:rFonts w:eastAsia="Calibri" w:cs="Calibri"/>
          <w:i/>
        </w:rPr>
        <w:t>l</w:t>
      </w:r>
      <w:r w:rsidRPr="002B532A">
        <w:rPr>
          <w:rFonts w:eastAsia="Calibri" w:cs="Calibri"/>
          <w:i/>
          <w:spacing w:val="1"/>
        </w:rPr>
        <w:t>us-</w:t>
      </w:r>
      <w:r w:rsidRPr="002B532A">
        <w:rPr>
          <w:rFonts w:eastAsia="Calibri" w:cs="Calibri"/>
          <w:i/>
        </w:rPr>
        <w:t>va</w:t>
      </w:r>
      <w:r w:rsidRPr="002B532A">
        <w:rPr>
          <w:rFonts w:eastAsia="Calibri" w:cs="Calibri"/>
          <w:i/>
          <w:spacing w:val="-2"/>
        </w:rPr>
        <w:t>l</w:t>
      </w:r>
      <w:r w:rsidRPr="002B532A">
        <w:rPr>
          <w:rFonts w:eastAsia="Calibri" w:cs="Calibri"/>
          <w:i/>
          <w:spacing w:val="1"/>
        </w:rPr>
        <w:t>u</w:t>
      </w:r>
      <w:r w:rsidRPr="002B532A">
        <w:rPr>
          <w:rFonts w:eastAsia="Calibri" w:cs="Calibri"/>
          <w:i/>
        </w:rPr>
        <w:t>e</w:t>
      </w:r>
      <w:r w:rsidRPr="002B532A">
        <w:rPr>
          <w:rFonts w:eastAsia="Calibri" w:cs="Calibri"/>
          <w:i/>
          <w:spacing w:val="7"/>
        </w:rPr>
        <w:t xml:space="preserve"> </w:t>
      </w:r>
      <w:r w:rsidRPr="002B532A">
        <w:rPr>
          <w:rFonts w:eastAsia="Calibri" w:cs="Calibri"/>
          <w:i/>
        </w:rPr>
        <w:t>est i</w:t>
      </w:r>
      <w:r w:rsidRPr="002B532A">
        <w:rPr>
          <w:rFonts w:eastAsia="Calibri" w:cs="Calibri"/>
          <w:i/>
          <w:spacing w:val="1"/>
        </w:rPr>
        <w:t>nd</w:t>
      </w:r>
      <w:r w:rsidRPr="002B532A">
        <w:rPr>
          <w:rFonts w:eastAsia="Calibri" w:cs="Calibri"/>
          <w:i/>
        </w:rPr>
        <w:t>is</w:t>
      </w:r>
      <w:r w:rsidRPr="002B532A">
        <w:rPr>
          <w:rFonts w:eastAsia="Calibri" w:cs="Calibri"/>
          <w:i/>
          <w:spacing w:val="-1"/>
        </w:rPr>
        <w:t>cu</w:t>
      </w:r>
      <w:r w:rsidRPr="002B532A">
        <w:rPr>
          <w:rFonts w:eastAsia="Calibri" w:cs="Calibri"/>
          <w:i/>
          <w:spacing w:val="1"/>
        </w:rPr>
        <w:t>t</w:t>
      </w:r>
      <w:r w:rsidRPr="002B532A">
        <w:rPr>
          <w:rFonts w:eastAsia="Calibri" w:cs="Calibri"/>
          <w:i/>
        </w:rPr>
        <w:t>a</w:t>
      </w:r>
      <w:r w:rsidRPr="002B532A">
        <w:rPr>
          <w:rFonts w:eastAsia="Calibri" w:cs="Calibri"/>
          <w:i/>
          <w:spacing w:val="1"/>
        </w:rPr>
        <w:t>b</w:t>
      </w:r>
      <w:r w:rsidRPr="002B532A">
        <w:rPr>
          <w:rFonts w:eastAsia="Calibri" w:cs="Calibri"/>
          <w:i/>
        </w:rPr>
        <w:t>le</w:t>
      </w:r>
      <w:r w:rsidRPr="002B532A">
        <w:rPr>
          <w:rFonts w:eastAsia="Calibri" w:cs="Calibri"/>
          <w:spacing w:val="-4"/>
        </w:rPr>
        <w:t xml:space="preserve"> et </w:t>
      </w:r>
      <w:r w:rsidRPr="002B532A">
        <w:rPr>
          <w:rFonts w:eastAsia="Calibri" w:cs="Calibri"/>
          <w:i/>
          <w:spacing w:val="1"/>
        </w:rPr>
        <w:t>u</w:t>
      </w:r>
      <w:r w:rsidRPr="002B532A">
        <w:rPr>
          <w:rFonts w:eastAsia="Calibri" w:cs="Calibri"/>
          <w:i/>
        </w:rPr>
        <w:t>n</w:t>
      </w:r>
      <w:r w:rsidRPr="002B532A">
        <w:rPr>
          <w:rFonts w:eastAsia="Calibri" w:cs="Calibri"/>
          <w:i/>
          <w:spacing w:val="-5"/>
        </w:rPr>
        <w:t xml:space="preserve"> </w:t>
      </w:r>
      <w:r w:rsidRPr="002B532A">
        <w:rPr>
          <w:rFonts w:eastAsia="Calibri" w:cs="Calibri"/>
          <w:i/>
          <w:spacing w:val="1"/>
        </w:rPr>
        <w:t>n</w:t>
      </w:r>
      <w:r w:rsidRPr="002B532A">
        <w:rPr>
          <w:rFonts w:eastAsia="Calibri" w:cs="Calibri"/>
          <w:i/>
        </w:rPr>
        <w:t>o</w:t>
      </w:r>
      <w:r w:rsidRPr="002B532A">
        <w:rPr>
          <w:rFonts w:eastAsia="Calibri" w:cs="Calibri"/>
          <w:i/>
          <w:spacing w:val="1"/>
        </w:rPr>
        <w:t>m</w:t>
      </w:r>
      <w:r w:rsidRPr="002B532A">
        <w:rPr>
          <w:rFonts w:eastAsia="Calibri" w:cs="Calibri"/>
          <w:i/>
          <w:spacing w:val="-1"/>
        </w:rPr>
        <w:t>b</w:t>
      </w:r>
      <w:r w:rsidRPr="002B532A">
        <w:rPr>
          <w:rFonts w:eastAsia="Calibri" w:cs="Calibri"/>
          <w:i/>
        </w:rPr>
        <w:t>re</w:t>
      </w:r>
      <w:r w:rsidRPr="002B532A">
        <w:rPr>
          <w:rFonts w:eastAsia="Calibri" w:cs="Calibri"/>
          <w:i/>
          <w:spacing w:val="-3"/>
        </w:rPr>
        <w:t xml:space="preserve"> </w:t>
      </w:r>
      <w:r w:rsidRPr="002B532A">
        <w:rPr>
          <w:rFonts w:eastAsia="Calibri" w:cs="Calibri"/>
          <w:i/>
          <w:spacing w:val="1"/>
        </w:rPr>
        <w:t>d</w:t>
      </w:r>
      <w:r w:rsidRPr="002B532A">
        <w:rPr>
          <w:rFonts w:eastAsia="Calibri" w:cs="Calibri"/>
          <w:i/>
        </w:rPr>
        <w:t>e</w:t>
      </w:r>
      <w:r w:rsidRPr="002B532A">
        <w:rPr>
          <w:rFonts w:eastAsia="Calibri" w:cs="Calibri"/>
          <w:i/>
          <w:spacing w:val="-6"/>
        </w:rPr>
        <w:t xml:space="preserve"> </w:t>
      </w:r>
      <w:r w:rsidRPr="002B532A">
        <w:rPr>
          <w:rFonts w:eastAsia="Calibri" w:cs="Calibri"/>
          <w:i/>
          <w:spacing w:val="1"/>
        </w:rPr>
        <w:t>p</w:t>
      </w:r>
      <w:r w:rsidRPr="002B532A">
        <w:rPr>
          <w:rFonts w:eastAsia="Calibri" w:cs="Calibri"/>
          <w:i/>
          <w:spacing w:val="-2"/>
        </w:rPr>
        <w:t>a</w:t>
      </w:r>
      <w:r w:rsidRPr="002B532A">
        <w:rPr>
          <w:rFonts w:eastAsia="Calibri" w:cs="Calibri"/>
          <w:i/>
        </w:rPr>
        <w:t>r</w:t>
      </w:r>
      <w:r w:rsidRPr="002B532A">
        <w:rPr>
          <w:rFonts w:eastAsia="Calibri" w:cs="Calibri"/>
          <w:i/>
          <w:spacing w:val="1"/>
        </w:rPr>
        <w:t>t</w:t>
      </w:r>
      <w:r w:rsidRPr="002B532A">
        <w:rPr>
          <w:rFonts w:eastAsia="Calibri" w:cs="Calibri"/>
          <w:i/>
        </w:rPr>
        <w:t>e</w:t>
      </w:r>
      <w:r w:rsidRPr="002B532A">
        <w:rPr>
          <w:rFonts w:eastAsia="Calibri" w:cs="Calibri"/>
          <w:i/>
          <w:spacing w:val="1"/>
        </w:rPr>
        <w:t>n</w:t>
      </w:r>
      <w:r w:rsidRPr="002B532A">
        <w:rPr>
          <w:rFonts w:eastAsia="Calibri" w:cs="Calibri"/>
          <w:i/>
          <w:spacing w:val="-2"/>
        </w:rPr>
        <w:t>a</w:t>
      </w:r>
      <w:r w:rsidRPr="002B532A">
        <w:rPr>
          <w:rFonts w:eastAsia="Calibri" w:cs="Calibri"/>
          <w:i/>
        </w:rPr>
        <w:t>ria</w:t>
      </w:r>
      <w:r w:rsidRPr="002B532A">
        <w:rPr>
          <w:rFonts w:eastAsia="Calibri" w:cs="Calibri"/>
          <w:i/>
          <w:spacing w:val="1"/>
        </w:rPr>
        <w:t>t</w:t>
      </w:r>
      <w:r w:rsidRPr="002B532A">
        <w:rPr>
          <w:rFonts w:eastAsia="Calibri" w:cs="Calibri"/>
          <w:i/>
        </w:rPr>
        <w:t>s</w:t>
      </w:r>
      <w:r w:rsidRPr="002B532A">
        <w:rPr>
          <w:rFonts w:eastAsia="Calibri" w:cs="Calibri"/>
          <w:i/>
          <w:spacing w:val="-4"/>
        </w:rPr>
        <w:t xml:space="preserve"> </w:t>
      </w:r>
      <w:r w:rsidRPr="002B532A">
        <w:rPr>
          <w:rFonts w:eastAsia="Calibri" w:cs="Calibri"/>
          <w:i/>
        </w:rPr>
        <w:t>re</w:t>
      </w:r>
      <w:r w:rsidRPr="002B532A">
        <w:rPr>
          <w:rFonts w:eastAsia="Calibri" w:cs="Calibri"/>
          <w:i/>
          <w:spacing w:val="-3"/>
        </w:rPr>
        <w:t>s</w:t>
      </w:r>
      <w:r w:rsidRPr="002B532A">
        <w:rPr>
          <w:rFonts w:eastAsia="Calibri" w:cs="Calibri"/>
          <w:i/>
          <w:spacing w:val="1"/>
        </w:rPr>
        <w:t>t</w:t>
      </w:r>
      <w:r w:rsidRPr="002B532A">
        <w:rPr>
          <w:rFonts w:eastAsia="Calibri" w:cs="Calibri"/>
          <w:i/>
        </w:rPr>
        <w:t>re</w:t>
      </w:r>
      <w:r w:rsidRPr="002B532A">
        <w:rPr>
          <w:rFonts w:eastAsia="Calibri" w:cs="Calibri"/>
          <w:i/>
          <w:spacing w:val="-2"/>
        </w:rPr>
        <w:t>i</w:t>
      </w:r>
      <w:r w:rsidRPr="002B532A">
        <w:rPr>
          <w:rFonts w:eastAsia="Calibri" w:cs="Calibri"/>
          <w:i/>
          <w:spacing w:val="1"/>
        </w:rPr>
        <w:t>nt »</w:t>
      </w:r>
      <w:r w:rsidR="007C59C6" w:rsidRPr="002B532A">
        <w:rPr>
          <w:rFonts w:eastAsia="Calibri" w:cs="Calibri"/>
          <w:i/>
          <w:spacing w:val="1"/>
        </w:rPr>
        <w:t>.</w:t>
      </w:r>
    </w:p>
    <w:p w14:paraId="0910DC49" w14:textId="77777777" w:rsidR="007C59C6" w:rsidRPr="002B532A" w:rsidRDefault="007C59C6" w:rsidP="007A5DFA">
      <w:pPr>
        <w:spacing w:after="0" w:line="240" w:lineRule="auto"/>
        <w:ind w:right="50"/>
        <w:jc w:val="both"/>
        <w:rPr>
          <w:rFonts w:eastAsia="Calibri" w:cs="Calibri"/>
          <w:i/>
          <w:spacing w:val="1"/>
          <w:sz w:val="20"/>
          <w:szCs w:val="20"/>
        </w:rPr>
      </w:pPr>
    </w:p>
    <w:p w14:paraId="2A53536C" w14:textId="620F4AD6" w:rsidR="007C59C6" w:rsidRPr="002B532A" w:rsidRDefault="007C59C6" w:rsidP="007A5DFA">
      <w:pPr>
        <w:spacing w:after="0" w:line="240" w:lineRule="auto"/>
        <w:ind w:right="50"/>
        <w:jc w:val="both"/>
        <w:rPr>
          <w:rFonts w:eastAsia="Arial" w:cs="Arial"/>
          <w:bCs/>
          <w:w w:val="110"/>
        </w:rPr>
      </w:pPr>
      <w:r w:rsidRPr="002B532A">
        <w:rPr>
          <w:rFonts w:eastAsia="Calibri" w:cs="Calibri"/>
          <w:spacing w:val="1"/>
        </w:rPr>
        <w:t>L’actuelle Note de politique internationale prévoit déjà un nombre restreint de pays, à savoir, le Bénin, le Burkina Faso, le Burundi, Haïti, le Maroc, la Palestine, la République démocratique du Congo, le Rwanda et le Sénégal ainsi que deux coopérations-pilotes avec la Tunisie et un pays d’Afrique subsaharienne. La diversité des secteurs est actuellement limitée à deux par accord de coopération.</w:t>
      </w:r>
    </w:p>
    <w:p w14:paraId="0C4FECD8" w14:textId="77777777" w:rsidR="00BE2728" w:rsidRPr="002B532A" w:rsidRDefault="00BE2728" w:rsidP="007A5DFA">
      <w:pPr>
        <w:spacing w:after="0" w:line="240" w:lineRule="auto"/>
        <w:ind w:right="50"/>
        <w:jc w:val="both"/>
        <w:rPr>
          <w:rFonts w:eastAsia="Arial" w:cs="Arial"/>
          <w:bCs/>
          <w:w w:val="110"/>
        </w:rPr>
      </w:pPr>
    </w:p>
    <w:p w14:paraId="713DE3D2" w14:textId="77777777" w:rsidR="00BE2728" w:rsidRPr="002B532A" w:rsidRDefault="00BE2728" w:rsidP="00131FED">
      <w:pPr>
        <w:pStyle w:val="Paragraphedeliste"/>
        <w:numPr>
          <w:ilvl w:val="1"/>
          <w:numId w:val="7"/>
        </w:numPr>
        <w:spacing w:after="0" w:line="240" w:lineRule="auto"/>
        <w:ind w:right="50"/>
        <w:jc w:val="both"/>
        <w:outlineLvl w:val="1"/>
        <w:rPr>
          <w:rFonts w:eastAsia="Arial" w:cs="Arial"/>
          <w:b/>
          <w:u w:val="single"/>
        </w:rPr>
      </w:pPr>
      <w:r w:rsidRPr="002B532A">
        <w:rPr>
          <w:rFonts w:eastAsia="Arial" w:cs="Arial"/>
          <w:b/>
          <w:u w:val="single"/>
        </w:rPr>
        <w:t xml:space="preserve">Egalité des genres </w:t>
      </w:r>
    </w:p>
    <w:p w14:paraId="6E59E8D2" w14:textId="77777777" w:rsidR="00BE2728" w:rsidRPr="002B532A" w:rsidRDefault="00BE2728" w:rsidP="007A5DFA">
      <w:pPr>
        <w:spacing w:after="0" w:line="240" w:lineRule="auto"/>
        <w:ind w:right="47"/>
        <w:jc w:val="both"/>
        <w:rPr>
          <w:rFonts w:eastAsia="Calibri" w:cs="Calibri"/>
        </w:rPr>
      </w:pPr>
    </w:p>
    <w:p w14:paraId="0A45B21C" w14:textId="1044E75B" w:rsidR="00BE2728" w:rsidRPr="002B532A" w:rsidRDefault="00BE2728" w:rsidP="007A5DFA">
      <w:pPr>
        <w:spacing w:after="0" w:line="240" w:lineRule="auto"/>
        <w:ind w:right="47"/>
        <w:jc w:val="both"/>
        <w:rPr>
          <w:rFonts w:eastAsia="Calibri" w:cs="Calibri"/>
        </w:rPr>
      </w:pPr>
      <w:r w:rsidRPr="002B532A">
        <w:rPr>
          <w:rFonts w:eastAsia="Calibri" w:cs="Calibri"/>
        </w:rPr>
        <w:t>Le CWBCI note avec satisfaction que</w:t>
      </w:r>
      <w:r w:rsidRPr="002B532A">
        <w:rPr>
          <w:rFonts w:eastAsia="Calibri" w:cs="Calibri"/>
          <w:i/>
        </w:rPr>
        <w:t xml:space="preserve"> « Le</w:t>
      </w:r>
      <w:r w:rsidRPr="002B532A">
        <w:rPr>
          <w:rFonts w:eastAsia="Calibri" w:cs="Calibri"/>
          <w:i/>
          <w:spacing w:val="9"/>
        </w:rPr>
        <w:t xml:space="preserve"> </w:t>
      </w:r>
      <w:r w:rsidRPr="002B532A">
        <w:rPr>
          <w:rFonts w:eastAsia="Calibri" w:cs="Calibri"/>
          <w:i/>
        </w:rPr>
        <w:t>Go</w:t>
      </w:r>
      <w:r w:rsidRPr="002B532A">
        <w:rPr>
          <w:rFonts w:eastAsia="Calibri" w:cs="Calibri"/>
          <w:i/>
          <w:spacing w:val="1"/>
        </w:rPr>
        <w:t>u</w:t>
      </w:r>
      <w:r w:rsidRPr="002B532A">
        <w:rPr>
          <w:rFonts w:eastAsia="Calibri" w:cs="Calibri"/>
          <w:i/>
          <w:spacing w:val="-3"/>
        </w:rPr>
        <w:t>v</w:t>
      </w:r>
      <w:r w:rsidRPr="002B532A">
        <w:rPr>
          <w:rFonts w:eastAsia="Calibri" w:cs="Calibri"/>
          <w:i/>
        </w:rPr>
        <w:t>e</w:t>
      </w:r>
      <w:r w:rsidRPr="002B532A">
        <w:rPr>
          <w:rFonts w:eastAsia="Calibri" w:cs="Calibri"/>
          <w:i/>
          <w:spacing w:val="1"/>
        </w:rPr>
        <w:t>rn</w:t>
      </w:r>
      <w:r w:rsidRPr="002B532A">
        <w:rPr>
          <w:rFonts w:eastAsia="Calibri" w:cs="Calibri"/>
          <w:i/>
          <w:spacing w:val="-2"/>
        </w:rPr>
        <w:t>e</w:t>
      </w:r>
      <w:r w:rsidRPr="002B532A">
        <w:rPr>
          <w:rFonts w:eastAsia="Calibri" w:cs="Calibri"/>
          <w:i/>
        </w:rPr>
        <w:t xml:space="preserve">ment </w:t>
      </w:r>
      <w:r w:rsidRPr="002B532A">
        <w:rPr>
          <w:rFonts w:eastAsia="Calibri" w:cs="Calibri"/>
          <w:i/>
          <w:spacing w:val="1"/>
        </w:rPr>
        <w:t>d</w:t>
      </w:r>
      <w:r w:rsidRPr="002B532A">
        <w:rPr>
          <w:rFonts w:eastAsia="Calibri" w:cs="Calibri"/>
          <w:i/>
        </w:rPr>
        <w:t>é</w:t>
      </w:r>
      <w:r w:rsidRPr="002B532A">
        <w:rPr>
          <w:rFonts w:eastAsia="Calibri" w:cs="Calibri"/>
          <w:i/>
          <w:spacing w:val="-2"/>
        </w:rPr>
        <w:t>v</w:t>
      </w:r>
      <w:r w:rsidRPr="002B532A">
        <w:rPr>
          <w:rFonts w:eastAsia="Calibri" w:cs="Calibri"/>
          <w:i/>
        </w:rPr>
        <w:t>el</w:t>
      </w:r>
      <w:r w:rsidRPr="002B532A">
        <w:rPr>
          <w:rFonts w:eastAsia="Calibri" w:cs="Calibri"/>
          <w:i/>
          <w:spacing w:val="1"/>
        </w:rPr>
        <w:t>op</w:t>
      </w:r>
      <w:r w:rsidRPr="002B532A">
        <w:rPr>
          <w:rFonts w:eastAsia="Calibri" w:cs="Calibri"/>
          <w:i/>
          <w:spacing w:val="-1"/>
        </w:rPr>
        <w:t>p</w:t>
      </w:r>
      <w:r w:rsidRPr="002B532A">
        <w:rPr>
          <w:rFonts w:eastAsia="Calibri" w:cs="Calibri"/>
          <w:i/>
        </w:rPr>
        <w:t>e</w:t>
      </w:r>
      <w:r w:rsidRPr="002B532A">
        <w:rPr>
          <w:rFonts w:eastAsia="Calibri" w:cs="Calibri"/>
          <w:i/>
          <w:spacing w:val="1"/>
        </w:rPr>
        <w:t>r</w:t>
      </w:r>
      <w:r w:rsidRPr="002B532A">
        <w:rPr>
          <w:rFonts w:eastAsia="Calibri" w:cs="Calibri"/>
          <w:i/>
        </w:rPr>
        <w:t>a</w:t>
      </w:r>
      <w:r w:rsidRPr="002B532A">
        <w:rPr>
          <w:rFonts w:eastAsia="Calibri" w:cs="Calibri"/>
          <w:i/>
          <w:spacing w:val="4"/>
        </w:rPr>
        <w:t xml:space="preserve"> </w:t>
      </w:r>
      <w:r w:rsidRPr="002B532A">
        <w:rPr>
          <w:rFonts w:eastAsia="Calibri" w:cs="Calibri"/>
          <w:i/>
        </w:rPr>
        <w:t>a</w:t>
      </w:r>
      <w:r w:rsidRPr="002B532A">
        <w:rPr>
          <w:rFonts w:eastAsia="Calibri" w:cs="Calibri"/>
          <w:i/>
          <w:spacing w:val="1"/>
        </w:rPr>
        <w:t>u</w:t>
      </w:r>
      <w:r w:rsidRPr="002B532A">
        <w:rPr>
          <w:rFonts w:eastAsia="Calibri" w:cs="Calibri"/>
          <w:i/>
        </w:rPr>
        <w:t>ssi</w:t>
      </w:r>
      <w:r w:rsidRPr="002B532A">
        <w:rPr>
          <w:rFonts w:eastAsia="Calibri" w:cs="Calibri"/>
          <w:i/>
          <w:spacing w:val="8"/>
        </w:rPr>
        <w:t xml:space="preserve"> </w:t>
      </w:r>
      <w:r w:rsidRPr="002B532A">
        <w:rPr>
          <w:rFonts w:eastAsia="Calibri" w:cs="Calibri"/>
          <w:i/>
          <w:spacing w:val="-1"/>
        </w:rPr>
        <w:t>u</w:t>
      </w:r>
      <w:r w:rsidRPr="002B532A">
        <w:rPr>
          <w:rFonts w:eastAsia="Calibri" w:cs="Calibri"/>
          <w:i/>
          <w:spacing w:val="1"/>
        </w:rPr>
        <w:t>n</w:t>
      </w:r>
      <w:r w:rsidRPr="002B532A">
        <w:rPr>
          <w:rFonts w:eastAsia="Calibri" w:cs="Calibri"/>
          <w:i/>
        </w:rPr>
        <w:t>e</w:t>
      </w:r>
      <w:r w:rsidRPr="002B532A">
        <w:rPr>
          <w:rFonts w:eastAsia="Calibri" w:cs="Calibri"/>
          <w:i/>
          <w:spacing w:val="8"/>
        </w:rPr>
        <w:t xml:space="preserve"> </w:t>
      </w:r>
      <w:r w:rsidRPr="002B532A">
        <w:rPr>
          <w:rFonts w:eastAsia="Calibri" w:cs="Calibri"/>
          <w:i/>
          <w:spacing w:val="1"/>
        </w:rPr>
        <w:t>p</w:t>
      </w:r>
      <w:r w:rsidRPr="002B532A">
        <w:rPr>
          <w:rFonts w:eastAsia="Calibri" w:cs="Calibri"/>
          <w:i/>
          <w:spacing w:val="-2"/>
        </w:rPr>
        <w:t>o</w:t>
      </w:r>
      <w:r w:rsidRPr="002B532A">
        <w:rPr>
          <w:rFonts w:eastAsia="Calibri" w:cs="Calibri"/>
          <w:i/>
        </w:rPr>
        <w:t>li</w:t>
      </w:r>
      <w:r w:rsidRPr="002B532A">
        <w:rPr>
          <w:rFonts w:eastAsia="Calibri" w:cs="Calibri"/>
          <w:i/>
          <w:spacing w:val="1"/>
        </w:rPr>
        <w:t>t</w:t>
      </w:r>
      <w:r w:rsidRPr="002B532A">
        <w:rPr>
          <w:rFonts w:eastAsia="Calibri" w:cs="Calibri"/>
          <w:i/>
        </w:rPr>
        <w:t>i</w:t>
      </w:r>
      <w:r w:rsidRPr="002B532A">
        <w:rPr>
          <w:rFonts w:eastAsia="Calibri" w:cs="Calibri"/>
          <w:i/>
          <w:spacing w:val="-1"/>
        </w:rPr>
        <w:t>q</w:t>
      </w:r>
      <w:r w:rsidRPr="002B532A">
        <w:rPr>
          <w:rFonts w:eastAsia="Calibri" w:cs="Calibri"/>
          <w:i/>
          <w:spacing w:val="1"/>
        </w:rPr>
        <w:t>u</w:t>
      </w:r>
      <w:r w:rsidRPr="002B532A">
        <w:rPr>
          <w:rFonts w:eastAsia="Calibri" w:cs="Calibri"/>
          <w:i/>
        </w:rPr>
        <w:t>e</w:t>
      </w:r>
      <w:r w:rsidRPr="002B532A">
        <w:rPr>
          <w:rFonts w:eastAsia="Calibri" w:cs="Calibri"/>
          <w:i/>
          <w:spacing w:val="10"/>
        </w:rPr>
        <w:t xml:space="preserve"> </w:t>
      </w:r>
      <w:r w:rsidRPr="002B532A">
        <w:rPr>
          <w:rFonts w:eastAsia="Calibri" w:cs="Calibri"/>
          <w:i/>
          <w:spacing w:val="-3"/>
        </w:rPr>
        <w:t>v</w:t>
      </w:r>
      <w:r w:rsidRPr="002B532A">
        <w:rPr>
          <w:rFonts w:eastAsia="Calibri" w:cs="Calibri"/>
          <w:i/>
        </w:rPr>
        <w:t>ol</w:t>
      </w:r>
      <w:r w:rsidRPr="002B532A">
        <w:rPr>
          <w:rFonts w:eastAsia="Calibri" w:cs="Calibri"/>
          <w:i/>
          <w:spacing w:val="1"/>
        </w:rPr>
        <w:t>o</w:t>
      </w:r>
      <w:r w:rsidRPr="002B532A">
        <w:rPr>
          <w:rFonts w:eastAsia="Calibri" w:cs="Calibri"/>
          <w:i/>
          <w:spacing w:val="-1"/>
        </w:rPr>
        <w:t>n</w:t>
      </w:r>
      <w:r w:rsidRPr="002B532A">
        <w:rPr>
          <w:rFonts w:eastAsia="Calibri" w:cs="Calibri"/>
          <w:i/>
          <w:spacing w:val="1"/>
        </w:rPr>
        <w:t>t</w:t>
      </w:r>
      <w:r w:rsidRPr="002B532A">
        <w:rPr>
          <w:rFonts w:eastAsia="Calibri" w:cs="Calibri"/>
          <w:i/>
        </w:rPr>
        <w:t>ari</w:t>
      </w:r>
      <w:r w:rsidRPr="002B532A">
        <w:rPr>
          <w:rFonts w:eastAsia="Calibri" w:cs="Calibri"/>
          <w:i/>
          <w:spacing w:val="-2"/>
        </w:rPr>
        <w:t>s</w:t>
      </w:r>
      <w:r w:rsidRPr="002B532A">
        <w:rPr>
          <w:rFonts w:eastAsia="Calibri" w:cs="Calibri"/>
          <w:i/>
          <w:spacing w:val="1"/>
        </w:rPr>
        <w:t>t</w:t>
      </w:r>
      <w:r w:rsidRPr="002B532A">
        <w:rPr>
          <w:rFonts w:eastAsia="Calibri" w:cs="Calibri"/>
          <w:i/>
        </w:rPr>
        <w:t>e</w:t>
      </w:r>
      <w:r w:rsidRPr="002B532A">
        <w:rPr>
          <w:rFonts w:eastAsia="Calibri" w:cs="Calibri"/>
          <w:i/>
          <w:spacing w:val="12"/>
        </w:rPr>
        <w:t xml:space="preserve"> </w:t>
      </w:r>
      <w:r w:rsidRPr="002B532A">
        <w:rPr>
          <w:rFonts w:eastAsia="Calibri" w:cs="Calibri"/>
          <w:bCs/>
          <w:i/>
        </w:rPr>
        <w:t>d’</w:t>
      </w:r>
      <w:r w:rsidRPr="002B532A">
        <w:rPr>
          <w:rFonts w:eastAsia="Calibri" w:cs="Calibri"/>
          <w:bCs/>
          <w:i/>
          <w:spacing w:val="-3"/>
        </w:rPr>
        <w:t>é</w:t>
      </w:r>
      <w:r w:rsidRPr="002B532A">
        <w:rPr>
          <w:rFonts w:eastAsia="Calibri" w:cs="Calibri"/>
          <w:bCs/>
          <w:i/>
          <w:spacing w:val="-1"/>
        </w:rPr>
        <w:t>ga</w:t>
      </w:r>
      <w:r w:rsidRPr="002B532A">
        <w:rPr>
          <w:rFonts w:eastAsia="Calibri" w:cs="Calibri"/>
          <w:bCs/>
          <w:i/>
          <w:spacing w:val="1"/>
        </w:rPr>
        <w:t>li</w:t>
      </w:r>
      <w:r w:rsidRPr="002B532A">
        <w:rPr>
          <w:rFonts w:eastAsia="Calibri" w:cs="Calibri"/>
          <w:bCs/>
          <w:i/>
        </w:rPr>
        <w:t>té</w:t>
      </w:r>
      <w:r w:rsidRPr="002B532A">
        <w:rPr>
          <w:rFonts w:eastAsia="Calibri" w:cs="Calibri"/>
          <w:bCs/>
          <w:i/>
          <w:spacing w:val="11"/>
        </w:rPr>
        <w:t xml:space="preserve"> </w:t>
      </w:r>
      <w:r w:rsidRPr="002B532A">
        <w:rPr>
          <w:rFonts w:eastAsia="Calibri" w:cs="Calibri"/>
          <w:bCs/>
          <w:i/>
        </w:rPr>
        <w:t>d</w:t>
      </w:r>
      <w:r w:rsidRPr="002B532A">
        <w:rPr>
          <w:rFonts w:eastAsia="Calibri" w:cs="Calibri"/>
          <w:bCs/>
          <w:i/>
          <w:spacing w:val="-1"/>
        </w:rPr>
        <w:t>e</w:t>
      </w:r>
      <w:r w:rsidRPr="002B532A">
        <w:rPr>
          <w:rFonts w:eastAsia="Calibri" w:cs="Calibri"/>
          <w:bCs/>
          <w:i/>
        </w:rPr>
        <w:t>s</w:t>
      </w:r>
      <w:r w:rsidRPr="002B532A">
        <w:rPr>
          <w:rFonts w:eastAsia="Calibri" w:cs="Calibri"/>
          <w:bCs/>
          <w:i/>
          <w:spacing w:val="8"/>
        </w:rPr>
        <w:t xml:space="preserve"> </w:t>
      </w:r>
      <w:r w:rsidRPr="002B532A">
        <w:rPr>
          <w:rFonts w:eastAsia="Calibri" w:cs="Calibri"/>
          <w:bCs/>
          <w:i/>
          <w:spacing w:val="-1"/>
        </w:rPr>
        <w:t>ge</w:t>
      </w:r>
      <w:r w:rsidRPr="002B532A">
        <w:rPr>
          <w:rFonts w:eastAsia="Calibri" w:cs="Calibri"/>
          <w:bCs/>
          <w:i/>
        </w:rPr>
        <w:t>n</w:t>
      </w:r>
      <w:r w:rsidRPr="002B532A">
        <w:rPr>
          <w:rFonts w:eastAsia="Calibri" w:cs="Calibri"/>
          <w:bCs/>
          <w:i/>
          <w:spacing w:val="1"/>
        </w:rPr>
        <w:t>r</w:t>
      </w:r>
      <w:r w:rsidRPr="002B532A">
        <w:rPr>
          <w:rFonts w:eastAsia="Calibri" w:cs="Calibri"/>
          <w:bCs/>
          <w:i/>
          <w:spacing w:val="-1"/>
        </w:rPr>
        <w:t>e</w:t>
      </w:r>
      <w:r w:rsidRPr="002B532A">
        <w:rPr>
          <w:rFonts w:eastAsia="Calibri" w:cs="Calibri"/>
          <w:bCs/>
          <w:i/>
        </w:rPr>
        <w:t xml:space="preserve">s </w:t>
      </w:r>
      <w:r w:rsidRPr="002B532A">
        <w:rPr>
          <w:rFonts w:eastAsia="Calibri" w:cs="Calibri"/>
          <w:i/>
          <w:spacing w:val="1"/>
        </w:rPr>
        <w:t>n</w:t>
      </w:r>
      <w:r w:rsidRPr="002B532A">
        <w:rPr>
          <w:rFonts w:eastAsia="Calibri" w:cs="Calibri"/>
          <w:i/>
        </w:rPr>
        <w:t>o</w:t>
      </w:r>
      <w:r w:rsidRPr="002B532A">
        <w:rPr>
          <w:rFonts w:eastAsia="Calibri" w:cs="Calibri"/>
          <w:i/>
          <w:spacing w:val="2"/>
        </w:rPr>
        <w:t>t</w:t>
      </w:r>
      <w:r w:rsidRPr="002B532A">
        <w:rPr>
          <w:rFonts w:eastAsia="Calibri" w:cs="Calibri"/>
          <w:i/>
        </w:rPr>
        <w:t>a</w:t>
      </w:r>
      <w:r w:rsidRPr="002B532A">
        <w:rPr>
          <w:rFonts w:eastAsia="Calibri" w:cs="Calibri"/>
          <w:i/>
          <w:spacing w:val="-2"/>
        </w:rPr>
        <w:t>m</w:t>
      </w:r>
      <w:r w:rsidRPr="002B532A">
        <w:rPr>
          <w:rFonts w:eastAsia="Calibri" w:cs="Calibri"/>
          <w:i/>
          <w:spacing w:val="1"/>
        </w:rPr>
        <w:t>m</w:t>
      </w:r>
      <w:r w:rsidRPr="002B532A">
        <w:rPr>
          <w:rFonts w:eastAsia="Calibri" w:cs="Calibri"/>
          <w:i/>
        </w:rPr>
        <w:t>e</w:t>
      </w:r>
      <w:r w:rsidRPr="002B532A">
        <w:rPr>
          <w:rFonts w:eastAsia="Calibri" w:cs="Calibri"/>
          <w:i/>
          <w:spacing w:val="-1"/>
        </w:rPr>
        <w:t>n</w:t>
      </w:r>
      <w:r w:rsidRPr="002B532A">
        <w:rPr>
          <w:rFonts w:eastAsia="Calibri" w:cs="Calibri"/>
          <w:i/>
        </w:rPr>
        <w:t>t</w:t>
      </w:r>
      <w:r w:rsidRPr="002B532A">
        <w:rPr>
          <w:rFonts w:eastAsia="Calibri" w:cs="Calibri"/>
          <w:i/>
          <w:spacing w:val="-16"/>
        </w:rPr>
        <w:t xml:space="preserve"> </w:t>
      </w:r>
      <w:r w:rsidRPr="002B532A">
        <w:rPr>
          <w:rFonts w:eastAsia="Calibri" w:cs="Calibri"/>
          <w:i/>
          <w:spacing w:val="1"/>
        </w:rPr>
        <w:t>p</w:t>
      </w:r>
      <w:r w:rsidRPr="002B532A">
        <w:rPr>
          <w:rFonts w:eastAsia="Calibri" w:cs="Calibri"/>
          <w:i/>
        </w:rPr>
        <w:t>ar</w:t>
      </w:r>
      <w:r w:rsidRPr="002B532A">
        <w:rPr>
          <w:rFonts w:eastAsia="Calibri" w:cs="Calibri"/>
          <w:i/>
          <w:spacing w:val="-10"/>
        </w:rPr>
        <w:t xml:space="preserve"> </w:t>
      </w:r>
      <w:r w:rsidRPr="002B532A">
        <w:rPr>
          <w:rFonts w:eastAsia="Calibri" w:cs="Calibri"/>
          <w:i/>
        </w:rPr>
        <w:t>la</w:t>
      </w:r>
      <w:r w:rsidRPr="002B532A">
        <w:rPr>
          <w:rFonts w:eastAsia="Calibri" w:cs="Calibri"/>
          <w:i/>
          <w:spacing w:val="-8"/>
        </w:rPr>
        <w:t xml:space="preserve"> </w:t>
      </w:r>
      <w:r w:rsidRPr="002B532A">
        <w:rPr>
          <w:rFonts w:eastAsia="Calibri" w:cs="Calibri"/>
          <w:i/>
        </w:rPr>
        <w:t>gé</w:t>
      </w:r>
      <w:r w:rsidRPr="002B532A">
        <w:rPr>
          <w:rFonts w:eastAsia="Calibri" w:cs="Calibri"/>
          <w:i/>
          <w:spacing w:val="1"/>
        </w:rPr>
        <w:t>n</w:t>
      </w:r>
      <w:r w:rsidRPr="002B532A">
        <w:rPr>
          <w:rFonts w:eastAsia="Calibri" w:cs="Calibri"/>
          <w:i/>
          <w:spacing w:val="-2"/>
        </w:rPr>
        <w:t>ér</w:t>
      </w:r>
      <w:r w:rsidRPr="002B532A">
        <w:rPr>
          <w:rFonts w:eastAsia="Calibri" w:cs="Calibri"/>
          <w:i/>
        </w:rPr>
        <w:t>alisa</w:t>
      </w:r>
      <w:r w:rsidRPr="002B532A">
        <w:rPr>
          <w:rFonts w:eastAsia="Calibri" w:cs="Calibri"/>
          <w:i/>
          <w:spacing w:val="1"/>
        </w:rPr>
        <w:t>t</w:t>
      </w:r>
      <w:r w:rsidRPr="002B532A">
        <w:rPr>
          <w:rFonts w:eastAsia="Calibri" w:cs="Calibri"/>
          <w:i/>
        </w:rPr>
        <w:t>ion</w:t>
      </w:r>
      <w:r w:rsidRPr="002B532A">
        <w:rPr>
          <w:rFonts w:eastAsia="Calibri" w:cs="Calibri"/>
          <w:i/>
          <w:spacing w:val="-15"/>
        </w:rPr>
        <w:t xml:space="preserve"> </w:t>
      </w:r>
      <w:r w:rsidRPr="002B532A">
        <w:rPr>
          <w:rFonts w:eastAsia="Calibri" w:cs="Calibri"/>
          <w:i/>
          <w:spacing w:val="1"/>
        </w:rPr>
        <w:t>d</w:t>
      </w:r>
      <w:r w:rsidRPr="002B532A">
        <w:rPr>
          <w:rFonts w:eastAsia="Calibri" w:cs="Calibri"/>
          <w:i/>
        </w:rPr>
        <w:t>ès</w:t>
      </w:r>
      <w:r w:rsidRPr="002B532A">
        <w:rPr>
          <w:rFonts w:eastAsia="Calibri" w:cs="Calibri"/>
          <w:i/>
          <w:spacing w:val="-10"/>
        </w:rPr>
        <w:t xml:space="preserve"> </w:t>
      </w:r>
      <w:r w:rsidRPr="002B532A">
        <w:rPr>
          <w:rFonts w:eastAsia="Calibri" w:cs="Calibri"/>
          <w:i/>
        </w:rPr>
        <w:t>2</w:t>
      </w:r>
      <w:r w:rsidRPr="002B532A">
        <w:rPr>
          <w:rFonts w:eastAsia="Calibri" w:cs="Calibri"/>
          <w:i/>
          <w:spacing w:val="1"/>
        </w:rPr>
        <w:t>0</w:t>
      </w:r>
      <w:r w:rsidRPr="002B532A">
        <w:rPr>
          <w:rFonts w:eastAsia="Calibri" w:cs="Calibri"/>
          <w:i/>
          <w:spacing w:val="-2"/>
        </w:rPr>
        <w:t>1</w:t>
      </w:r>
      <w:r w:rsidRPr="002B532A">
        <w:rPr>
          <w:rFonts w:eastAsia="Calibri" w:cs="Calibri"/>
          <w:i/>
        </w:rPr>
        <w:t>8</w:t>
      </w:r>
      <w:r w:rsidRPr="002B532A">
        <w:rPr>
          <w:rFonts w:eastAsia="Calibri" w:cs="Calibri"/>
          <w:i/>
          <w:spacing w:val="-13"/>
        </w:rPr>
        <w:t xml:space="preserve"> </w:t>
      </w:r>
      <w:r w:rsidRPr="002B532A">
        <w:rPr>
          <w:rFonts w:eastAsia="Calibri" w:cs="Calibri"/>
          <w:i/>
          <w:spacing w:val="1"/>
        </w:rPr>
        <w:t>d</w:t>
      </w:r>
      <w:r w:rsidRPr="002B532A">
        <w:rPr>
          <w:rFonts w:eastAsia="Calibri" w:cs="Calibri"/>
          <w:i/>
        </w:rPr>
        <w:t>u</w:t>
      </w:r>
      <w:r w:rsidRPr="002B532A">
        <w:rPr>
          <w:rFonts w:eastAsia="Calibri" w:cs="Calibri"/>
          <w:i/>
          <w:spacing w:val="-5"/>
        </w:rPr>
        <w:t xml:space="preserve"> </w:t>
      </w:r>
      <w:r w:rsidR="00703737" w:rsidRPr="002B532A">
        <w:rPr>
          <w:rFonts w:eastAsia="Calibri" w:cs="Calibri"/>
          <w:i/>
          <w:spacing w:val="-1"/>
        </w:rPr>
        <w:t xml:space="preserve">«gender </w:t>
      </w:r>
      <w:proofErr w:type="spellStart"/>
      <w:r w:rsidR="00703737" w:rsidRPr="002B532A">
        <w:rPr>
          <w:rFonts w:eastAsia="Calibri" w:cs="Calibri"/>
          <w:i/>
          <w:spacing w:val="-1"/>
        </w:rPr>
        <w:t>budgeting</w:t>
      </w:r>
      <w:proofErr w:type="spellEnd"/>
      <w:r w:rsidR="00703737" w:rsidRPr="002B532A">
        <w:rPr>
          <w:rFonts w:eastAsia="Calibri" w:cs="Calibri"/>
          <w:i/>
          <w:spacing w:val="-1"/>
        </w:rPr>
        <w:t>»</w:t>
      </w:r>
      <w:r w:rsidRPr="002B532A">
        <w:rPr>
          <w:rFonts w:eastAsia="Calibri" w:cs="Calibri"/>
          <w:i/>
          <w:spacing w:val="-9"/>
        </w:rPr>
        <w:t xml:space="preserve"> </w:t>
      </w:r>
      <w:r w:rsidRPr="002B532A">
        <w:rPr>
          <w:rFonts w:eastAsia="Calibri" w:cs="Calibri"/>
          <w:i/>
          <w:spacing w:val="1"/>
        </w:rPr>
        <w:t>e</w:t>
      </w:r>
      <w:r w:rsidRPr="002B532A">
        <w:rPr>
          <w:rFonts w:eastAsia="Calibri" w:cs="Calibri"/>
          <w:i/>
        </w:rPr>
        <w:t>t</w:t>
      </w:r>
      <w:r w:rsidRPr="002B532A">
        <w:rPr>
          <w:rFonts w:eastAsia="Calibri" w:cs="Calibri"/>
          <w:i/>
          <w:spacing w:val="-8"/>
        </w:rPr>
        <w:t xml:space="preserve"> </w:t>
      </w:r>
      <w:r w:rsidRPr="002B532A">
        <w:rPr>
          <w:rFonts w:eastAsia="Calibri" w:cs="Calibri"/>
          <w:i/>
        </w:rPr>
        <w:t>l’éval</w:t>
      </w:r>
      <w:r w:rsidRPr="002B532A">
        <w:rPr>
          <w:rFonts w:eastAsia="Calibri" w:cs="Calibri"/>
          <w:i/>
          <w:spacing w:val="1"/>
        </w:rPr>
        <w:t>u</w:t>
      </w:r>
      <w:r w:rsidRPr="002B532A">
        <w:rPr>
          <w:rFonts w:eastAsia="Calibri" w:cs="Calibri"/>
          <w:i/>
          <w:spacing w:val="-2"/>
        </w:rPr>
        <w:t>a</w:t>
      </w:r>
      <w:r w:rsidRPr="002B532A">
        <w:rPr>
          <w:rFonts w:eastAsia="Calibri" w:cs="Calibri"/>
          <w:i/>
          <w:spacing w:val="1"/>
        </w:rPr>
        <w:t>t</w:t>
      </w:r>
      <w:r w:rsidRPr="002B532A">
        <w:rPr>
          <w:rFonts w:eastAsia="Calibri" w:cs="Calibri"/>
          <w:i/>
        </w:rPr>
        <w:t>ion</w:t>
      </w:r>
      <w:r w:rsidRPr="002B532A">
        <w:rPr>
          <w:rFonts w:eastAsia="Calibri" w:cs="Calibri"/>
          <w:i/>
          <w:spacing w:val="-7"/>
        </w:rPr>
        <w:t xml:space="preserve"> </w:t>
      </w:r>
      <w:r w:rsidRPr="002B532A">
        <w:rPr>
          <w:rFonts w:eastAsia="Calibri" w:cs="Calibri"/>
          <w:i/>
          <w:spacing w:val="-1"/>
        </w:rPr>
        <w:t>d</w:t>
      </w:r>
      <w:r w:rsidRPr="002B532A">
        <w:rPr>
          <w:rFonts w:eastAsia="Calibri" w:cs="Calibri"/>
          <w:i/>
        </w:rPr>
        <w:t>u</w:t>
      </w:r>
      <w:r w:rsidRPr="002B532A">
        <w:rPr>
          <w:rFonts w:eastAsia="Calibri" w:cs="Calibri"/>
          <w:i/>
          <w:spacing w:val="-7"/>
        </w:rPr>
        <w:t xml:space="preserve"> </w:t>
      </w:r>
      <w:r w:rsidRPr="002B532A">
        <w:rPr>
          <w:rFonts w:eastAsia="Calibri" w:cs="Calibri"/>
          <w:i/>
        </w:rPr>
        <w:t>Pl</w:t>
      </w:r>
      <w:r w:rsidRPr="002B532A">
        <w:rPr>
          <w:rFonts w:eastAsia="Calibri" w:cs="Calibri"/>
          <w:i/>
          <w:spacing w:val="1"/>
        </w:rPr>
        <w:t>a</w:t>
      </w:r>
      <w:r w:rsidRPr="002B532A">
        <w:rPr>
          <w:rFonts w:eastAsia="Calibri" w:cs="Calibri"/>
          <w:i/>
        </w:rPr>
        <w:t>n</w:t>
      </w:r>
      <w:r w:rsidRPr="002B532A">
        <w:rPr>
          <w:rFonts w:eastAsia="Calibri" w:cs="Calibri"/>
          <w:i/>
          <w:spacing w:val="-7"/>
        </w:rPr>
        <w:t xml:space="preserve"> </w:t>
      </w:r>
      <w:r w:rsidRPr="002B532A">
        <w:rPr>
          <w:rFonts w:eastAsia="Calibri" w:cs="Calibri"/>
          <w:i/>
        </w:rPr>
        <w:t>G</w:t>
      </w:r>
      <w:r w:rsidRPr="002B532A">
        <w:rPr>
          <w:rFonts w:eastAsia="Calibri" w:cs="Calibri"/>
          <w:i/>
          <w:spacing w:val="-2"/>
        </w:rPr>
        <w:t>e</w:t>
      </w:r>
      <w:r w:rsidRPr="002B532A">
        <w:rPr>
          <w:rFonts w:eastAsia="Calibri" w:cs="Calibri"/>
          <w:i/>
          <w:spacing w:val="1"/>
        </w:rPr>
        <w:t>n</w:t>
      </w:r>
      <w:r w:rsidRPr="002B532A">
        <w:rPr>
          <w:rFonts w:eastAsia="Calibri" w:cs="Calibri"/>
          <w:i/>
        </w:rPr>
        <w:t>re »</w:t>
      </w:r>
      <w:r w:rsidR="005D6913" w:rsidRPr="002B532A">
        <w:rPr>
          <w:rFonts w:eastAsia="Calibri" w:cs="Calibri"/>
          <w:i/>
        </w:rPr>
        <w:t xml:space="preserve">. </w:t>
      </w:r>
      <w:r w:rsidR="005D6913" w:rsidRPr="002B532A">
        <w:rPr>
          <w:rFonts w:eastAsia="Calibri" w:cs="Calibri"/>
        </w:rPr>
        <w:t>Il a pris connaissance des éléments du rapport intermédiaire de mars 2016 via l’avis du CWEFH.</w:t>
      </w:r>
    </w:p>
    <w:p w14:paraId="1735B443" w14:textId="77777777" w:rsidR="008C70AA" w:rsidRPr="002B532A" w:rsidRDefault="008C70AA" w:rsidP="007A5DFA">
      <w:pPr>
        <w:pStyle w:val="Paragraphedeliste"/>
        <w:spacing w:after="0" w:line="240" w:lineRule="auto"/>
        <w:ind w:left="1080"/>
        <w:outlineLvl w:val="1"/>
        <w:rPr>
          <w:b/>
          <w:i/>
          <w:u w:val="single"/>
        </w:rPr>
      </w:pPr>
    </w:p>
    <w:p w14:paraId="612B4E12" w14:textId="5600A17B" w:rsidR="000A5E7E" w:rsidRPr="002B532A" w:rsidRDefault="000A5E7E" w:rsidP="00131FED">
      <w:pPr>
        <w:pStyle w:val="Paragraphedeliste"/>
        <w:numPr>
          <w:ilvl w:val="1"/>
          <w:numId w:val="7"/>
        </w:numPr>
        <w:spacing w:after="0" w:line="240" w:lineRule="auto"/>
        <w:outlineLvl w:val="1"/>
        <w:rPr>
          <w:b/>
          <w:u w:val="single"/>
        </w:rPr>
      </w:pPr>
      <w:r w:rsidRPr="002B532A">
        <w:rPr>
          <w:b/>
          <w:u w:val="single"/>
        </w:rPr>
        <w:t>Accords commerciaux</w:t>
      </w:r>
    </w:p>
    <w:p w14:paraId="51C9A461" w14:textId="77777777" w:rsidR="008C70AA" w:rsidRPr="002B532A" w:rsidRDefault="008C70AA" w:rsidP="007A5DFA">
      <w:pPr>
        <w:pStyle w:val="Paragraphedeliste"/>
        <w:spacing w:after="0" w:line="240" w:lineRule="auto"/>
        <w:jc w:val="both"/>
        <w:outlineLvl w:val="1"/>
      </w:pPr>
    </w:p>
    <w:p w14:paraId="5303B2AE" w14:textId="6AABFB35" w:rsidR="00854F88" w:rsidRPr="002B532A" w:rsidRDefault="000A5E7E" w:rsidP="007A5DFA">
      <w:pPr>
        <w:spacing w:after="0" w:line="240" w:lineRule="auto"/>
        <w:jc w:val="both"/>
        <w:outlineLvl w:val="1"/>
      </w:pPr>
      <w:r w:rsidRPr="002B532A">
        <w:t>En matière d’accord</w:t>
      </w:r>
      <w:r w:rsidR="00023835" w:rsidRPr="002B532A">
        <w:t>s</w:t>
      </w:r>
      <w:r w:rsidRPr="002B532A">
        <w:t xml:space="preserve"> de commerce et d’investissements, il convient de distinguer la question spécifique du CETA de celle des futurs accords commerciaux dont certai</w:t>
      </w:r>
      <w:r w:rsidR="008C70AA" w:rsidRPr="002B532A">
        <w:t>ns sont en cours de négociation</w:t>
      </w:r>
      <w:r w:rsidR="004F52E8" w:rsidRPr="002B532A">
        <w:t>.</w:t>
      </w:r>
    </w:p>
    <w:p w14:paraId="2E7B9580" w14:textId="77777777" w:rsidR="000A4E39" w:rsidRPr="002B532A" w:rsidRDefault="000A4E39" w:rsidP="007A5DFA">
      <w:pPr>
        <w:spacing w:after="0" w:line="240" w:lineRule="auto"/>
        <w:jc w:val="both"/>
      </w:pPr>
    </w:p>
    <w:p w14:paraId="6AE4F793" w14:textId="71C51759" w:rsidR="008C70AA" w:rsidRPr="002B532A" w:rsidRDefault="00577892" w:rsidP="007A5DFA">
      <w:pPr>
        <w:spacing w:after="0" w:line="240" w:lineRule="auto"/>
        <w:jc w:val="both"/>
      </w:pPr>
      <w:r w:rsidRPr="002B532A">
        <w:t xml:space="preserve">Le CWBCI est satisfait de l’engagement du gouvernement à respecter </w:t>
      </w:r>
      <w:r w:rsidR="00B56869" w:rsidRPr="002B532A">
        <w:rPr>
          <w:b/>
        </w:rPr>
        <w:t xml:space="preserve"> </w:t>
      </w:r>
      <w:r w:rsidR="00B56869" w:rsidRPr="002B532A">
        <w:rPr>
          <w:rFonts w:eastAsia="Calibri" w:cs="Calibri"/>
          <w:i/>
          <w:spacing w:val="5"/>
        </w:rPr>
        <w:t xml:space="preserve">« … </w:t>
      </w:r>
      <w:r w:rsidR="00B56869" w:rsidRPr="002B532A">
        <w:rPr>
          <w:rFonts w:eastAsia="Calibri" w:cs="Calibri"/>
          <w:i/>
        </w:rPr>
        <w:t>l’a</w:t>
      </w:r>
      <w:r w:rsidR="00B56869" w:rsidRPr="002B532A">
        <w:rPr>
          <w:rFonts w:eastAsia="Calibri" w:cs="Calibri"/>
          <w:i/>
          <w:spacing w:val="-3"/>
        </w:rPr>
        <w:t>c</w:t>
      </w:r>
      <w:r w:rsidR="00B56869" w:rsidRPr="002B532A">
        <w:rPr>
          <w:rFonts w:eastAsia="Calibri" w:cs="Calibri"/>
          <w:i/>
          <w:spacing w:val="-1"/>
        </w:rPr>
        <w:t>c</w:t>
      </w:r>
      <w:r w:rsidR="00B56869" w:rsidRPr="002B532A">
        <w:rPr>
          <w:rFonts w:eastAsia="Calibri" w:cs="Calibri"/>
          <w:i/>
        </w:rPr>
        <w:t>o</w:t>
      </w:r>
      <w:r w:rsidR="00B56869" w:rsidRPr="002B532A">
        <w:rPr>
          <w:rFonts w:eastAsia="Calibri" w:cs="Calibri"/>
          <w:i/>
          <w:spacing w:val="1"/>
        </w:rPr>
        <w:t>r</w:t>
      </w:r>
      <w:r w:rsidR="00B56869" w:rsidRPr="002B532A">
        <w:rPr>
          <w:rFonts w:eastAsia="Calibri" w:cs="Calibri"/>
          <w:i/>
        </w:rPr>
        <w:t>d</w:t>
      </w:r>
      <w:r w:rsidR="00B56869" w:rsidRPr="002B532A">
        <w:rPr>
          <w:rFonts w:eastAsia="Calibri" w:cs="Calibri"/>
          <w:i/>
          <w:spacing w:val="6"/>
        </w:rPr>
        <w:t xml:space="preserve"> </w:t>
      </w:r>
      <w:r w:rsidR="00B56869" w:rsidRPr="002B532A">
        <w:rPr>
          <w:rFonts w:eastAsia="Calibri" w:cs="Calibri"/>
          <w:i/>
          <w:spacing w:val="-2"/>
        </w:rPr>
        <w:t>i</w:t>
      </w:r>
      <w:r w:rsidR="00B56869" w:rsidRPr="002B532A">
        <w:rPr>
          <w:rFonts w:eastAsia="Calibri" w:cs="Calibri"/>
          <w:i/>
          <w:spacing w:val="1"/>
        </w:rPr>
        <w:t>nt</w:t>
      </w:r>
      <w:r w:rsidR="00B56869" w:rsidRPr="002B532A">
        <w:rPr>
          <w:rFonts w:eastAsia="Calibri" w:cs="Calibri"/>
          <w:i/>
        </w:rPr>
        <w:t>r</w:t>
      </w:r>
      <w:r w:rsidR="00B56869" w:rsidRPr="002B532A">
        <w:rPr>
          <w:rFonts w:eastAsia="Calibri" w:cs="Calibri"/>
          <w:i/>
          <w:spacing w:val="2"/>
        </w:rPr>
        <w:t>a</w:t>
      </w:r>
      <w:r w:rsidR="00B56869" w:rsidRPr="002B532A">
        <w:rPr>
          <w:rFonts w:eastAsia="Calibri" w:cs="Calibri"/>
          <w:i/>
          <w:spacing w:val="1"/>
        </w:rPr>
        <w:t>-b</w:t>
      </w:r>
      <w:r w:rsidR="00B56869" w:rsidRPr="002B532A">
        <w:rPr>
          <w:rFonts w:eastAsia="Calibri" w:cs="Calibri"/>
          <w:i/>
        </w:rPr>
        <w:t>el</w:t>
      </w:r>
      <w:r w:rsidR="00B56869" w:rsidRPr="002B532A">
        <w:rPr>
          <w:rFonts w:eastAsia="Calibri" w:cs="Calibri"/>
          <w:i/>
          <w:spacing w:val="-2"/>
        </w:rPr>
        <w:t>g</w:t>
      </w:r>
      <w:r w:rsidR="00B56869" w:rsidRPr="002B532A">
        <w:rPr>
          <w:rFonts w:eastAsia="Calibri" w:cs="Calibri"/>
          <w:i/>
        </w:rPr>
        <w:t>e</w:t>
      </w:r>
      <w:r w:rsidR="00B56869" w:rsidRPr="002B532A">
        <w:rPr>
          <w:rFonts w:eastAsia="Calibri" w:cs="Calibri"/>
          <w:i/>
          <w:spacing w:val="1"/>
        </w:rPr>
        <w:t xml:space="preserve"> </w:t>
      </w:r>
      <w:r w:rsidR="00B56869" w:rsidRPr="002B532A">
        <w:rPr>
          <w:rFonts w:eastAsia="Calibri" w:cs="Calibri"/>
          <w:i/>
        </w:rPr>
        <w:t>s</w:t>
      </w:r>
      <w:r w:rsidR="00B56869" w:rsidRPr="002B532A">
        <w:rPr>
          <w:rFonts w:eastAsia="Calibri" w:cs="Calibri"/>
          <w:i/>
          <w:spacing w:val="-2"/>
        </w:rPr>
        <w:t>u</w:t>
      </w:r>
      <w:r w:rsidR="00B56869" w:rsidRPr="002B532A">
        <w:rPr>
          <w:rFonts w:eastAsia="Calibri" w:cs="Calibri"/>
          <w:i/>
        </w:rPr>
        <w:t>rve</w:t>
      </w:r>
      <w:r w:rsidR="00B56869" w:rsidRPr="002B532A">
        <w:rPr>
          <w:rFonts w:eastAsia="Calibri" w:cs="Calibri"/>
          <w:i/>
          <w:spacing w:val="-1"/>
        </w:rPr>
        <w:t>n</w:t>
      </w:r>
      <w:r w:rsidR="00B56869" w:rsidRPr="002B532A">
        <w:rPr>
          <w:rFonts w:eastAsia="Calibri" w:cs="Calibri"/>
          <w:i/>
        </w:rPr>
        <w:t>u</w:t>
      </w:r>
      <w:r w:rsidR="00B56869" w:rsidRPr="002B532A">
        <w:rPr>
          <w:rFonts w:eastAsia="Calibri" w:cs="Calibri"/>
          <w:i/>
          <w:spacing w:val="2"/>
        </w:rPr>
        <w:t xml:space="preserve"> </w:t>
      </w:r>
      <w:r w:rsidR="00B56869" w:rsidRPr="002B532A">
        <w:rPr>
          <w:rFonts w:eastAsia="Calibri" w:cs="Calibri"/>
          <w:i/>
          <w:spacing w:val="-2"/>
        </w:rPr>
        <w:t>e</w:t>
      </w:r>
      <w:r w:rsidR="00B56869" w:rsidRPr="002B532A">
        <w:rPr>
          <w:rFonts w:eastAsia="Calibri" w:cs="Calibri"/>
          <w:i/>
        </w:rPr>
        <w:t>n</w:t>
      </w:r>
      <w:r w:rsidR="00B56869" w:rsidRPr="002B532A">
        <w:rPr>
          <w:rFonts w:eastAsia="Calibri" w:cs="Calibri"/>
          <w:i/>
          <w:spacing w:val="5"/>
        </w:rPr>
        <w:t xml:space="preserve"> </w:t>
      </w:r>
      <w:r w:rsidR="00B56869" w:rsidRPr="002B532A">
        <w:rPr>
          <w:rFonts w:eastAsia="Calibri" w:cs="Calibri"/>
          <w:i/>
        </w:rPr>
        <w:t>a</w:t>
      </w:r>
      <w:r w:rsidR="00B56869" w:rsidRPr="002B532A">
        <w:rPr>
          <w:rFonts w:eastAsia="Calibri" w:cs="Calibri"/>
          <w:i/>
          <w:spacing w:val="-2"/>
        </w:rPr>
        <w:t>m</w:t>
      </w:r>
      <w:r w:rsidR="00B56869" w:rsidRPr="002B532A">
        <w:rPr>
          <w:rFonts w:eastAsia="Calibri" w:cs="Calibri"/>
          <w:i/>
        </w:rPr>
        <w:t xml:space="preserve">ont </w:t>
      </w:r>
      <w:r w:rsidR="00B56869" w:rsidRPr="002B532A">
        <w:rPr>
          <w:rFonts w:eastAsia="Calibri" w:cs="Calibri"/>
          <w:i/>
          <w:spacing w:val="1"/>
        </w:rPr>
        <w:t>d</w:t>
      </w:r>
      <w:r w:rsidR="00B56869" w:rsidRPr="002B532A">
        <w:rPr>
          <w:rFonts w:eastAsia="Calibri" w:cs="Calibri"/>
          <w:i/>
        </w:rPr>
        <w:t>e</w:t>
      </w:r>
      <w:r w:rsidR="00B56869" w:rsidRPr="002B532A">
        <w:rPr>
          <w:rFonts w:eastAsia="Calibri" w:cs="Calibri"/>
          <w:i/>
          <w:spacing w:val="4"/>
        </w:rPr>
        <w:t xml:space="preserve"> </w:t>
      </w:r>
      <w:r w:rsidR="00B56869" w:rsidRPr="002B532A">
        <w:rPr>
          <w:rFonts w:eastAsia="Calibri" w:cs="Calibri"/>
          <w:i/>
          <w:spacing w:val="-2"/>
        </w:rPr>
        <w:t>l</w:t>
      </w:r>
      <w:r w:rsidR="00B56869" w:rsidRPr="002B532A">
        <w:rPr>
          <w:rFonts w:eastAsia="Calibri" w:cs="Calibri"/>
          <w:i/>
        </w:rPr>
        <w:t>a</w:t>
      </w:r>
      <w:r w:rsidR="00B56869" w:rsidRPr="002B532A">
        <w:rPr>
          <w:rFonts w:eastAsia="Calibri" w:cs="Calibri"/>
          <w:i/>
          <w:spacing w:val="5"/>
        </w:rPr>
        <w:t xml:space="preserve"> </w:t>
      </w:r>
      <w:r w:rsidR="00B56869" w:rsidRPr="002B532A">
        <w:rPr>
          <w:rFonts w:eastAsia="Calibri" w:cs="Calibri"/>
          <w:i/>
        </w:rPr>
        <w:t>sig</w:t>
      </w:r>
      <w:r w:rsidR="00B56869" w:rsidRPr="002B532A">
        <w:rPr>
          <w:rFonts w:eastAsia="Calibri" w:cs="Calibri"/>
          <w:i/>
          <w:spacing w:val="1"/>
        </w:rPr>
        <w:t>n</w:t>
      </w:r>
      <w:r w:rsidR="00B56869" w:rsidRPr="002B532A">
        <w:rPr>
          <w:rFonts w:eastAsia="Calibri" w:cs="Calibri"/>
          <w:i/>
          <w:spacing w:val="-2"/>
        </w:rPr>
        <w:t>a</w:t>
      </w:r>
      <w:r w:rsidR="00B56869" w:rsidRPr="002B532A">
        <w:rPr>
          <w:rFonts w:eastAsia="Calibri" w:cs="Calibri"/>
          <w:i/>
          <w:spacing w:val="1"/>
        </w:rPr>
        <w:t>tu</w:t>
      </w:r>
      <w:r w:rsidR="00B56869" w:rsidRPr="002B532A">
        <w:rPr>
          <w:rFonts w:eastAsia="Calibri" w:cs="Calibri"/>
          <w:i/>
        </w:rPr>
        <w:t xml:space="preserve">re </w:t>
      </w:r>
      <w:r w:rsidR="00B56869" w:rsidRPr="002B532A">
        <w:rPr>
          <w:rFonts w:eastAsia="Calibri" w:cs="Calibri"/>
          <w:i/>
          <w:spacing w:val="-1"/>
        </w:rPr>
        <w:t>d</w:t>
      </w:r>
      <w:r w:rsidR="00B56869" w:rsidRPr="002B532A">
        <w:rPr>
          <w:rFonts w:eastAsia="Calibri" w:cs="Calibri"/>
          <w:i/>
        </w:rPr>
        <w:t>u</w:t>
      </w:r>
      <w:r w:rsidR="00B56869" w:rsidRPr="002B532A">
        <w:rPr>
          <w:rFonts w:eastAsia="Calibri" w:cs="Calibri"/>
          <w:i/>
          <w:spacing w:val="6"/>
        </w:rPr>
        <w:t xml:space="preserve"> </w:t>
      </w:r>
      <w:r w:rsidR="00B56869" w:rsidRPr="002B532A">
        <w:rPr>
          <w:rFonts w:eastAsia="Calibri" w:cs="Calibri"/>
          <w:i/>
          <w:spacing w:val="-1"/>
        </w:rPr>
        <w:t>C</w:t>
      </w:r>
      <w:r w:rsidR="00B56869" w:rsidRPr="002B532A">
        <w:rPr>
          <w:rFonts w:eastAsia="Calibri" w:cs="Calibri"/>
          <w:i/>
        </w:rPr>
        <w:t>E</w:t>
      </w:r>
      <w:r w:rsidR="00B56869" w:rsidRPr="002B532A">
        <w:rPr>
          <w:rFonts w:eastAsia="Calibri" w:cs="Calibri"/>
          <w:i/>
          <w:spacing w:val="-1"/>
        </w:rPr>
        <w:t>T</w:t>
      </w:r>
      <w:r w:rsidR="00B56869" w:rsidRPr="002B532A">
        <w:rPr>
          <w:rFonts w:eastAsia="Calibri" w:cs="Calibri"/>
          <w:i/>
        </w:rPr>
        <w:t>A</w:t>
      </w:r>
      <w:r w:rsidR="00B56869" w:rsidRPr="002B532A">
        <w:rPr>
          <w:rFonts w:eastAsia="Calibri" w:cs="Calibri"/>
          <w:i/>
          <w:spacing w:val="9"/>
        </w:rPr>
        <w:t xml:space="preserve"> </w:t>
      </w:r>
      <w:r w:rsidRPr="002B532A">
        <w:rPr>
          <w:rFonts w:eastAsia="Calibri" w:cs="Calibri"/>
          <w:i/>
          <w:spacing w:val="9"/>
        </w:rPr>
        <w:t>…</w:t>
      </w:r>
      <w:r w:rsidR="00B56869" w:rsidRPr="002B532A">
        <w:rPr>
          <w:rFonts w:eastAsia="Calibri" w:cs="Calibri"/>
          <w:i/>
          <w:spacing w:val="-1"/>
        </w:rPr>
        <w:t>q</w:t>
      </w:r>
      <w:r w:rsidR="00B56869" w:rsidRPr="002B532A">
        <w:rPr>
          <w:rFonts w:eastAsia="Calibri" w:cs="Calibri"/>
          <w:i/>
          <w:spacing w:val="1"/>
        </w:rPr>
        <w:t>u</w:t>
      </w:r>
      <w:r w:rsidR="00B56869" w:rsidRPr="002B532A">
        <w:rPr>
          <w:rFonts w:eastAsia="Calibri" w:cs="Calibri"/>
          <w:i/>
          <w:spacing w:val="-2"/>
        </w:rPr>
        <w:t>a</w:t>
      </w:r>
      <w:r w:rsidR="00B56869" w:rsidRPr="002B532A">
        <w:rPr>
          <w:rFonts w:eastAsia="Calibri" w:cs="Calibri"/>
          <w:i/>
          <w:spacing w:val="1"/>
        </w:rPr>
        <w:t>n</w:t>
      </w:r>
      <w:r w:rsidR="00B56869" w:rsidRPr="002B532A">
        <w:rPr>
          <w:rFonts w:eastAsia="Calibri" w:cs="Calibri"/>
          <w:i/>
        </w:rPr>
        <w:t>t</w:t>
      </w:r>
      <w:r w:rsidR="00B56869" w:rsidRPr="002B532A">
        <w:rPr>
          <w:rFonts w:eastAsia="Calibri" w:cs="Calibri"/>
          <w:i/>
          <w:spacing w:val="-4"/>
        </w:rPr>
        <w:t xml:space="preserve"> </w:t>
      </w:r>
      <w:r w:rsidR="00B56869" w:rsidRPr="002B532A">
        <w:rPr>
          <w:rFonts w:eastAsia="Calibri" w:cs="Calibri"/>
          <w:i/>
        </w:rPr>
        <w:t>à</w:t>
      </w:r>
      <w:r w:rsidR="00B56869" w:rsidRPr="002B532A">
        <w:rPr>
          <w:rFonts w:eastAsia="Calibri" w:cs="Calibri"/>
          <w:i/>
          <w:spacing w:val="-6"/>
        </w:rPr>
        <w:t xml:space="preserve"> </w:t>
      </w:r>
      <w:r w:rsidR="00B56869" w:rsidRPr="002B532A">
        <w:rPr>
          <w:rFonts w:eastAsia="Calibri" w:cs="Calibri"/>
          <w:i/>
        </w:rPr>
        <w:t>la</w:t>
      </w:r>
      <w:r w:rsidR="00B56869" w:rsidRPr="002B532A">
        <w:rPr>
          <w:rFonts w:eastAsia="Calibri" w:cs="Calibri"/>
          <w:i/>
          <w:spacing w:val="-3"/>
        </w:rPr>
        <w:t xml:space="preserve"> </w:t>
      </w:r>
      <w:r w:rsidR="00B56869" w:rsidRPr="002B532A">
        <w:rPr>
          <w:rFonts w:eastAsia="Calibri" w:cs="Calibri"/>
          <w:i/>
        </w:rPr>
        <w:t>sais</w:t>
      </w:r>
      <w:r w:rsidR="00B56869" w:rsidRPr="002B532A">
        <w:rPr>
          <w:rFonts w:eastAsia="Calibri" w:cs="Calibri"/>
          <w:i/>
          <w:spacing w:val="-2"/>
        </w:rPr>
        <w:t>i</w:t>
      </w:r>
      <w:r w:rsidR="00B56869" w:rsidRPr="002B532A">
        <w:rPr>
          <w:rFonts w:eastAsia="Calibri" w:cs="Calibri"/>
          <w:i/>
          <w:spacing w:val="1"/>
        </w:rPr>
        <w:t>n</w:t>
      </w:r>
      <w:r w:rsidR="00B56869" w:rsidRPr="002B532A">
        <w:rPr>
          <w:rFonts w:eastAsia="Calibri" w:cs="Calibri"/>
          <w:i/>
        </w:rPr>
        <w:t>e</w:t>
      </w:r>
      <w:r w:rsidR="00B56869" w:rsidRPr="002B532A">
        <w:rPr>
          <w:rFonts w:eastAsia="Calibri" w:cs="Calibri"/>
          <w:i/>
          <w:spacing w:val="-7"/>
        </w:rPr>
        <w:t xml:space="preserve"> </w:t>
      </w:r>
      <w:r w:rsidR="00B56869" w:rsidRPr="002B532A">
        <w:rPr>
          <w:rFonts w:eastAsia="Calibri" w:cs="Calibri"/>
          <w:i/>
          <w:spacing w:val="1"/>
        </w:rPr>
        <w:t>d</w:t>
      </w:r>
      <w:r w:rsidR="00B56869" w:rsidRPr="002B532A">
        <w:rPr>
          <w:rFonts w:eastAsia="Calibri" w:cs="Calibri"/>
          <w:i/>
        </w:rPr>
        <w:t>e</w:t>
      </w:r>
      <w:r w:rsidR="00B56869" w:rsidRPr="002B532A">
        <w:rPr>
          <w:rFonts w:eastAsia="Calibri" w:cs="Calibri"/>
          <w:i/>
          <w:spacing w:val="-4"/>
        </w:rPr>
        <w:t xml:space="preserve"> </w:t>
      </w:r>
      <w:r w:rsidR="00B56869" w:rsidRPr="002B532A">
        <w:rPr>
          <w:rFonts w:eastAsia="Calibri" w:cs="Calibri"/>
          <w:i/>
          <w:spacing w:val="2"/>
        </w:rPr>
        <w:t>l</w:t>
      </w:r>
      <w:r w:rsidR="00B56869" w:rsidRPr="002B532A">
        <w:rPr>
          <w:rFonts w:eastAsia="Calibri" w:cs="Calibri"/>
          <w:i/>
        </w:rPr>
        <w:t>a</w:t>
      </w:r>
      <w:r w:rsidR="00B56869" w:rsidRPr="002B532A">
        <w:rPr>
          <w:rFonts w:eastAsia="Calibri" w:cs="Calibri"/>
          <w:i/>
          <w:spacing w:val="-6"/>
        </w:rPr>
        <w:t xml:space="preserve"> </w:t>
      </w:r>
      <w:r w:rsidR="00B56869" w:rsidRPr="002B532A">
        <w:rPr>
          <w:rFonts w:eastAsia="Calibri" w:cs="Calibri"/>
          <w:i/>
          <w:spacing w:val="-1"/>
        </w:rPr>
        <w:t>C</w:t>
      </w:r>
      <w:r w:rsidR="00B56869" w:rsidRPr="002B532A">
        <w:rPr>
          <w:rFonts w:eastAsia="Calibri" w:cs="Calibri"/>
          <w:i/>
        </w:rPr>
        <w:t>o</w:t>
      </w:r>
      <w:r w:rsidR="00B56869" w:rsidRPr="002B532A">
        <w:rPr>
          <w:rFonts w:eastAsia="Calibri" w:cs="Calibri"/>
          <w:i/>
          <w:spacing w:val="2"/>
        </w:rPr>
        <w:t>u</w:t>
      </w:r>
      <w:r w:rsidR="00B56869" w:rsidRPr="002B532A">
        <w:rPr>
          <w:rFonts w:eastAsia="Calibri" w:cs="Calibri"/>
          <w:i/>
        </w:rPr>
        <w:t>r</w:t>
      </w:r>
      <w:r w:rsidR="00B56869" w:rsidRPr="002B532A">
        <w:rPr>
          <w:rFonts w:eastAsia="Calibri" w:cs="Calibri"/>
          <w:i/>
          <w:spacing w:val="-8"/>
        </w:rPr>
        <w:t xml:space="preserve"> </w:t>
      </w:r>
      <w:r w:rsidR="00B56869" w:rsidRPr="002B532A">
        <w:rPr>
          <w:rFonts w:eastAsia="Calibri" w:cs="Calibri"/>
          <w:i/>
          <w:spacing w:val="1"/>
        </w:rPr>
        <w:t>d</w:t>
      </w:r>
      <w:r w:rsidR="00B56869" w:rsidRPr="002B532A">
        <w:rPr>
          <w:rFonts w:eastAsia="Calibri" w:cs="Calibri"/>
          <w:i/>
        </w:rPr>
        <w:t>e</w:t>
      </w:r>
      <w:r w:rsidR="00B56869" w:rsidRPr="002B532A">
        <w:rPr>
          <w:rFonts w:eastAsia="Calibri" w:cs="Calibri"/>
          <w:i/>
          <w:spacing w:val="-3"/>
        </w:rPr>
        <w:t xml:space="preserve"> </w:t>
      </w:r>
      <w:r w:rsidR="00B56869" w:rsidRPr="002B532A">
        <w:rPr>
          <w:rFonts w:eastAsia="Calibri" w:cs="Calibri"/>
          <w:i/>
          <w:spacing w:val="-2"/>
        </w:rPr>
        <w:t>J</w:t>
      </w:r>
      <w:r w:rsidR="00B56869" w:rsidRPr="002B532A">
        <w:rPr>
          <w:rFonts w:eastAsia="Calibri" w:cs="Calibri"/>
          <w:i/>
          <w:spacing w:val="1"/>
        </w:rPr>
        <w:t>u</w:t>
      </w:r>
      <w:r w:rsidR="00B56869" w:rsidRPr="002B532A">
        <w:rPr>
          <w:rFonts w:eastAsia="Calibri" w:cs="Calibri"/>
          <w:i/>
        </w:rPr>
        <w:t>s</w:t>
      </w:r>
      <w:r w:rsidR="00B56869" w:rsidRPr="002B532A">
        <w:rPr>
          <w:rFonts w:eastAsia="Calibri" w:cs="Calibri"/>
          <w:i/>
          <w:spacing w:val="1"/>
        </w:rPr>
        <w:t>t</w:t>
      </w:r>
      <w:r w:rsidR="00B56869" w:rsidRPr="002B532A">
        <w:rPr>
          <w:rFonts w:eastAsia="Calibri" w:cs="Calibri"/>
          <w:i/>
        </w:rPr>
        <w:t>i</w:t>
      </w:r>
      <w:r w:rsidR="00B56869" w:rsidRPr="002B532A">
        <w:rPr>
          <w:rFonts w:eastAsia="Calibri" w:cs="Calibri"/>
          <w:i/>
          <w:spacing w:val="-1"/>
        </w:rPr>
        <w:t>c</w:t>
      </w:r>
      <w:r w:rsidR="00B56869" w:rsidRPr="002B532A">
        <w:rPr>
          <w:rFonts w:eastAsia="Calibri" w:cs="Calibri"/>
          <w:i/>
        </w:rPr>
        <w:t>e</w:t>
      </w:r>
      <w:r w:rsidR="00B56869" w:rsidRPr="002B532A">
        <w:rPr>
          <w:rFonts w:eastAsia="Calibri" w:cs="Calibri"/>
          <w:i/>
          <w:spacing w:val="-6"/>
        </w:rPr>
        <w:t xml:space="preserve"> </w:t>
      </w:r>
      <w:r w:rsidR="00B56869" w:rsidRPr="002B532A">
        <w:rPr>
          <w:rFonts w:eastAsia="Calibri" w:cs="Calibri"/>
          <w:i/>
          <w:spacing w:val="1"/>
        </w:rPr>
        <w:t>d</w:t>
      </w:r>
      <w:r w:rsidR="00B56869" w:rsidRPr="002B532A">
        <w:rPr>
          <w:rFonts w:eastAsia="Calibri" w:cs="Calibri"/>
          <w:i/>
        </w:rPr>
        <w:t>e</w:t>
      </w:r>
      <w:r w:rsidR="00B56869" w:rsidRPr="002B532A">
        <w:rPr>
          <w:rFonts w:eastAsia="Calibri" w:cs="Calibri"/>
          <w:i/>
          <w:spacing w:val="-3"/>
        </w:rPr>
        <w:t xml:space="preserve"> </w:t>
      </w:r>
      <w:r w:rsidR="00B56869" w:rsidRPr="002B532A">
        <w:rPr>
          <w:rFonts w:eastAsia="Calibri" w:cs="Calibri"/>
          <w:i/>
          <w:spacing w:val="-2"/>
        </w:rPr>
        <w:t>l</w:t>
      </w:r>
      <w:r w:rsidR="00B56869" w:rsidRPr="002B532A">
        <w:rPr>
          <w:rFonts w:eastAsia="Calibri" w:cs="Calibri"/>
          <w:i/>
        </w:rPr>
        <w:t>’Uni</w:t>
      </w:r>
      <w:r w:rsidR="00B56869" w:rsidRPr="002B532A">
        <w:rPr>
          <w:rFonts w:eastAsia="Calibri" w:cs="Calibri"/>
          <w:i/>
          <w:spacing w:val="-2"/>
        </w:rPr>
        <w:t>o</w:t>
      </w:r>
      <w:r w:rsidR="00B56869" w:rsidRPr="002B532A">
        <w:rPr>
          <w:rFonts w:eastAsia="Calibri" w:cs="Calibri"/>
          <w:i/>
        </w:rPr>
        <w:t>n</w:t>
      </w:r>
      <w:r w:rsidR="00B56869" w:rsidRPr="002B532A">
        <w:rPr>
          <w:rFonts w:eastAsia="Calibri" w:cs="Calibri"/>
          <w:i/>
          <w:spacing w:val="-3"/>
        </w:rPr>
        <w:t xml:space="preserve"> </w:t>
      </w:r>
      <w:r w:rsidR="00B56869" w:rsidRPr="002B532A">
        <w:rPr>
          <w:rFonts w:eastAsia="Calibri" w:cs="Calibri"/>
          <w:i/>
          <w:spacing w:val="-2"/>
        </w:rPr>
        <w:t>E</w:t>
      </w:r>
      <w:r w:rsidR="00B56869" w:rsidRPr="002B532A">
        <w:rPr>
          <w:rFonts w:eastAsia="Calibri" w:cs="Calibri"/>
          <w:i/>
          <w:spacing w:val="1"/>
        </w:rPr>
        <w:t>u</w:t>
      </w:r>
      <w:r w:rsidR="00B56869" w:rsidRPr="002B532A">
        <w:rPr>
          <w:rFonts w:eastAsia="Calibri" w:cs="Calibri"/>
          <w:i/>
          <w:spacing w:val="-2"/>
        </w:rPr>
        <w:t>r</w:t>
      </w:r>
      <w:r w:rsidR="00B56869" w:rsidRPr="002B532A">
        <w:rPr>
          <w:rFonts w:eastAsia="Calibri" w:cs="Calibri"/>
          <w:i/>
        </w:rPr>
        <w:t>o</w:t>
      </w:r>
      <w:r w:rsidR="00B56869" w:rsidRPr="002B532A">
        <w:rPr>
          <w:rFonts w:eastAsia="Calibri" w:cs="Calibri"/>
          <w:i/>
          <w:spacing w:val="2"/>
        </w:rPr>
        <w:t>p</w:t>
      </w:r>
      <w:r w:rsidR="00B56869" w:rsidRPr="002B532A">
        <w:rPr>
          <w:rFonts w:eastAsia="Calibri" w:cs="Calibri"/>
          <w:i/>
        </w:rPr>
        <w:t>é</w:t>
      </w:r>
      <w:r w:rsidR="00B56869" w:rsidRPr="002B532A">
        <w:rPr>
          <w:rFonts w:eastAsia="Calibri" w:cs="Calibri"/>
          <w:i/>
          <w:spacing w:val="-1"/>
        </w:rPr>
        <w:t>e</w:t>
      </w:r>
      <w:r w:rsidR="00B56869" w:rsidRPr="002B532A">
        <w:rPr>
          <w:rFonts w:eastAsia="Calibri" w:cs="Calibri"/>
          <w:i/>
          <w:spacing w:val="1"/>
        </w:rPr>
        <w:t>nn</w:t>
      </w:r>
      <w:r w:rsidR="00B56869" w:rsidRPr="002B532A">
        <w:rPr>
          <w:rFonts w:eastAsia="Calibri" w:cs="Calibri"/>
          <w:i/>
        </w:rPr>
        <w:t>e</w:t>
      </w:r>
      <w:r w:rsidR="00B56869" w:rsidRPr="002B532A">
        <w:rPr>
          <w:rFonts w:eastAsia="Calibri" w:cs="Calibri"/>
          <w:i/>
          <w:spacing w:val="-6"/>
        </w:rPr>
        <w:t xml:space="preserve"> </w:t>
      </w:r>
      <w:r w:rsidR="00B56869" w:rsidRPr="002B532A">
        <w:rPr>
          <w:rFonts w:eastAsia="Calibri" w:cs="Calibri"/>
          <w:i/>
        </w:rPr>
        <w:t>(</w:t>
      </w:r>
      <w:r w:rsidR="00B56869" w:rsidRPr="002B532A">
        <w:rPr>
          <w:rFonts w:eastAsia="Calibri" w:cs="Calibri"/>
          <w:i/>
          <w:spacing w:val="-1"/>
        </w:rPr>
        <w:t>C</w:t>
      </w:r>
      <w:r w:rsidR="00B56869" w:rsidRPr="002B532A">
        <w:rPr>
          <w:rFonts w:eastAsia="Calibri" w:cs="Calibri"/>
          <w:i/>
        </w:rPr>
        <w:t>JUE)</w:t>
      </w:r>
      <w:r w:rsidR="00B56869" w:rsidRPr="002B532A">
        <w:rPr>
          <w:rFonts w:eastAsia="Calibri" w:cs="Calibri"/>
          <w:i/>
          <w:spacing w:val="-1"/>
        </w:rPr>
        <w:t xml:space="preserve"> </w:t>
      </w:r>
      <w:r w:rsidR="00B56869" w:rsidRPr="002B532A">
        <w:rPr>
          <w:rFonts w:eastAsia="Calibri" w:cs="Calibri"/>
          <w:i/>
        </w:rPr>
        <w:t>s</w:t>
      </w:r>
      <w:r w:rsidR="00B56869" w:rsidRPr="002B532A">
        <w:rPr>
          <w:rFonts w:eastAsia="Calibri" w:cs="Calibri"/>
          <w:i/>
          <w:spacing w:val="1"/>
        </w:rPr>
        <w:t>u</w:t>
      </w:r>
      <w:r w:rsidR="00B56869" w:rsidRPr="002B532A">
        <w:rPr>
          <w:rFonts w:eastAsia="Calibri" w:cs="Calibri"/>
          <w:i/>
        </w:rPr>
        <w:t>r la</w:t>
      </w:r>
      <w:r w:rsidR="00B56869" w:rsidRPr="002B532A">
        <w:rPr>
          <w:rFonts w:eastAsia="Calibri" w:cs="Calibri"/>
          <w:i/>
          <w:spacing w:val="-8"/>
        </w:rPr>
        <w:t xml:space="preserve"> </w:t>
      </w:r>
      <w:r w:rsidR="00B56869" w:rsidRPr="002B532A">
        <w:rPr>
          <w:rFonts w:eastAsia="Calibri" w:cs="Calibri"/>
          <w:i/>
          <w:spacing w:val="-1"/>
        </w:rPr>
        <w:t>c</w:t>
      </w:r>
      <w:r w:rsidR="00B56869" w:rsidRPr="002B532A">
        <w:rPr>
          <w:rFonts w:eastAsia="Calibri" w:cs="Calibri"/>
          <w:i/>
        </w:rPr>
        <w:t>o</w:t>
      </w:r>
      <w:r w:rsidR="00B56869" w:rsidRPr="002B532A">
        <w:rPr>
          <w:rFonts w:eastAsia="Calibri" w:cs="Calibri"/>
          <w:i/>
          <w:spacing w:val="1"/>
        </w:rPr>
        <w:t>mp</w:t>
      </w:r>
      <w:r w:rsidR="00B56869" w:rsidRPr="002B532A">
        <w:rPr>
          <w:rFonts w:eastAsia="Calibri" w:cs="Calibri"/>
          <w:i/>
        </w:rPr>
        <w:t>a</w:t>
      </w:r>
      <w:r w:rsidR="00B56869" w:rsidRPr="002B532A">
        <w:rPr>
          <w:rFonts w:eastAsia="Calibri" w:cs="Calibri"/>
          <w:i/>
          <w:spacing w:val="1"/>
        </w:rPr>
        <w:t>t</w:t>
      </w:r>
      <w:r w:rsidR="00B56869" w:rsidRPr="002B532A">
        <w:rPr>
          <w:rFonts w:eastAsia="Calibri" w:cs="Calibri"/>
          <w:i/>
          <w:spacing w:val="-2"/>
        </w:rPr>
        <w:t>i</w:t>
      </w:r>
      <w:r w:rsidR="00B56869" w:rsidRPr="002B532A">
        <w:rPr>
          <w:rFonts w:eastAsia="Calibri" w:cs="Calibri"/>
          <w:i/>
          <w:spacing w:val="1"/>
        </w:rPr>
        <w:t>b</w:t>
      </w:r>
      <w:r w:rsidR="00B56869" w:rsidRPr="002B532A">
        <w:rPr>
          <w:rFonts w:eastAsia="Calibri" w:cs="Calibri"/>
          <w:i/>
        </w:rPr>
        <w:t>ili</w:t>
      </w:r>
      <w:r w:rsidR="00B56869" w:rsidRPr="002B532A">
        <w:rPr>
          <w:rFonts w:eastAsia="Calibri" w:cs="Calibri"/>
          <w:i/>
          <w:spacing w:val="-1"/>
        </w:rPr>
        <w:t>t</w:t>
      </w:r>
      <w:r w:rsidR="00B56869" w:rsidRPr="002B532A">
        <w:rPr>
          <w:rFonts w:eastAsia="Calibri" w:cs="Calibri"/>
          <w:i/>
        </w:rPr>
        <w:t>é</w:t>
      </w:r>
      <w:r w:rsidR="00B56869" w:rsidRPr="002B532A">
        <w:rPr>
          <w:rFonts w:eastAsia="Calibri" w:cs="Calibri"/>
          <w:i/>
          <w:spacing w:val="-12"/>
        </w:rPr>
        <w:t xml:space="preserve"> </w:t>
      </w:r>
      <w:r w:rsidR="00B56869" w:rsidRPr="002B532A">
        <w:rPr>
          <w:rFonts w:eastAsia="Calibri" w:cs="Calibri"/>
          <w:i/>
          <w:spacing w:val="-1"/>
        </w:rPr>
        <w:t>d</w:t>
      </w:r>
      <w:r w:rsidR="00B56869" w:rsidRPr="002B532A">
        <w:rPr>
          <w:rFonts w:eastAsia="Calibri" w:cs="Calibri"/>
          <w:i/>
        </w:rPr>
        <w:t>u</w:t>
      </w:r>
      <w:r w:rsidR="00B56869" w:rsidRPr="002B532A">
        <w:rPr>
          <w:rFonts w:eastAsia="Calibri" w:cs="Calibri"/>
          <w:i/>
          <w:spacing w:val="-8"/>
        </w:rPr>
        <w:t xml:space="preserve"> </w:t>
      </w:r>
      <w:r w:rsidR="00B56869" w:rsidRPr="002B532A">
        <w:rPr>
          <w:rFonts w:eastAsia="Calibri" w:cs="Calibri"/>
          <w:i/>
        </w:rPr>
        <w:t>s</w:t>
      </w:r>
      <w:r w:rsidR="00B56869" w:rsidRPr="002B532A">
        <w:rPr>
          <w:rFonts w:eastAsia="Calibri" w:cs="Calibri"/>
          <w:i/>
          <w:spacing w:val="-1"/>
        </w:rPr>
        <w:t>y</w:t>
      </w:r>
      <w:r w:rsidR="00B56869" w:rsidRPr="002B532A">
        <w:rPr>
          <w:rFonts w:eastAsia="Calibri" w:cs="Calibri"/>
          <w:i/>
        </w:rPr>
        <w:t>s</w:t>
      </w:r>
      <w:r w:rsidR="00B56869" w:rsidRPr="002B532A">
        <w:rPr>
          <w:rFonts w:eastAsia="Calibri" w:cs="Calibri"/>
          <w:i/>
          <w:spacing w:val="1"/>
        </w:rPr>
        <w:t>t</w:t>
      </w:r>
      <w:r w:rsidR="00B56869" w:rsidRPr="002B532A">
        <w:rPr>
          <w:rFonts w:eastAsia="Calibri" w:cs="Calibri"/>
          <w:i/>
          <w:spacing w:val="-2"/>
        </w:rPr>
        <w:t>è</w:t>
      </w:r>
      <w:r w:rsidR="00B56869" w:rsidRPr="002B532A">
        <w:rPr>
          <w:rFonts w:eastAsia="Calibri" w:cs="Calibri"/>
          <w:i/>
        </w:rPr>
        <w:t>me</w:t>
      </w:r>
      <w:r w:rsidR="00B56869" w:rsidRPr="002B532A">
        <w:rPr>
          <w:rFonts w:eastAsia="Calibri" w:cs="Calibri"/>
          <w:i/>
          <w:spacing w:val="-14"/>
        </w:rPr>
        <w:t xml:space="preserve"> </w:t>
      </w:r>
      <w:r w:rsidR="00B56869" w:rsidRPr="002B532A">
        <w:rPr>
          <w:rFonts w:eastAsia="Calibri" w:cs="Calibri"/>
          <w:i/>
          <w:spacing w:val="1"/>
        </w:rPr>
        <w:t>d</w:t>
      </w:r>
      <w:r w:rsidR="00B56869" w:rsidRPr="002B532A">
        <w:rPr>
          <w:rFonts w:eastAsia="Calibri" w:cs="Calibri"/>
          <w:i/>
        </w:rPr>
        <w:t>e</w:t>
      </w:r>
      <w:r w:rsidR="00B56869" w:rsidRPr="002B532A">
        <w:rPr>
          <w:rFonts w:eastAsia="Calibri" w:cs="Calibri"/>
          <w:i/>
          <w:spacing w:val="-9"/>
        </w:rPr>
        <w:t xml:space="preserve"> </w:t>
      </w:r>
      <w:r w:rsidR="00B56869" w:rsidRPr="002B532A">
        <w:rPr>
          <w:rFonts w:eastAsia="Calibri" w:cs="Calibri"/>
          <w:i/>
        </w:rPr>
        <w:t>r</w:t>
      </w:r>
      <w:r w:rsidR="00B56869" w:rsidRPr="002B532A">
        <w:rPr>
          <w:rFonts w:eastAsia="Calibri" w:cs="Calibri"/>
          <w:i/>
          <w:spacing w:val="1"/>
        </w:rPr>
        <w:t>è</w:t>
      </w:r>
      <w:r w:rsidR="00B56869" w:rsidRPr="002B532A">
        <w:rPr>
          <w:rFonts w:eastAsia="Calibri" w:cs="Calibri"/>
          <w:i/>
        </w:rPr>
        <w:t>g</w:t>
      </w:r>
      <w:r w:rsidR="00B56869" w:rsidRPr="002B532A">
        <w:rPr>
          <w:rFonts w:eastAsia="Calibri" w:cs="Calibri"/>
          <w:i/>
          <w:spacing w:val="-2"/>
        </w:rPr>
        <w:t>l</w:t>
      </w:r>
      <w:r w:rsidR="00B56869" w:rsidRPr="002B532A">
        <w:rPr>
          <w:rFonts w:eastAsia="Calibri" w:cs="Calibri"/>
          <w:i/>
        </w:rPr>
        <w:t>em</w:t>
      </w:r>
      <w:r w:rsidR="00B56869" w:rsidRPr="002B532A">
        <w:rPr>
          <w:rFonts w:eastAsia="Calibri" w:cs="Calibri"/>
          <w:i/>
          <w:spacing w:val="1"/>
        </w:rPr>
        <w:t>e</w:t>
      </w:r>
      <w:r w:rsidR="00B56869" w:rsidRPr="002B532A">
        <w:rPr>
          <w:rFonts w:eastAsia="Calibri" w:cs="Calibri"/>
          <w:i/>
          <w:spacing w:val="-1"/>
        </w:rPr>
        <w:t>n</w:t>
      </w:r>
      <w:r w:rsidR="00B56869" w:rsidRPr="002B532A">
        <w:rPr>
          <w:rFonts w:eastAsia="Calibri" w:cs="Calibri"/>
          <w:i/>
        </w:rPr>
        <w:t>t</w:t>
      </w:r>
      <w:r w:rsidR="00B56869" w:rsidRPr="002B532A">
        <w:rPr>
          <w:rFonts w:eastAsia="Calibri" w:cs="Calibri"/>
          <w:i/>
          <w:spacing w:val="-15"/>
        </w:rPr>
        <w:t xml:space="preserve"> </w:t>
      </w:r>
      <w:r w:rsidR="00B56869" w:rsidRPr="002B532A">
        <w:rPr>
          <w:rFonts w:eastAsia="Calibri" w:cs="Calibri"/>
          <w:i/>
          <w:spacing w:val="-1"/>
        </w:rPr>
        <w:t>d</w:t>
      </w:r>
      <w:r w:rsidR="00B56869" w:rsidRPr="002B532A">
        <w:rPr>
          <w:rFonts w:eastAsia="Calibri" w:cs="Calibri"/>
          <w:i/>
        </w:rPr>
        <w:t>es</w:t>
      </w:r>
      <w:r w:rsidR="00B56869" w:rsidRPr="002B532A">
        <w:rPr>
          <w:rFonts w:eastAsia="Calibri" w:cs="Calibri"/>
          <w:i/>
          <w:spacing w:val="-10"/>
        </w:rPr>
        <w:t xml:space="preserve"> </w:t>
      </w:r>
      <w:r w:rsidR="00B56869" w:rsidRPr="002B532A">
        <w:rPr>
          <w:rFonts w:eastAsia="Calibri" w:cs="Calibri"/>
          <w:i/>
          <w:spacing w:val="1"/>
        </w:rPr>
        <w:t>d</w:t>
      </w:r>
      <w:r w:rsidR="00B56869" w:rsidRPr="002B532A">
        <w:rPr>
          <w:rFonts w:eastAsia="Calibri" w:cs="Calibri"/>
          <w:i/>
        </w:rPr>
        <w:t>i</w:t>
      </w:r>
      <w:r w:rsidR="00B56869" w:rsidRPr="002B532A">
        <w:rPr>
          <w:rFonts w:eastAsia="Calibri" w:cs="Calibri"/>
          <w:i/>
          <w:spacing w:val="-1"/>
        </w:rPr>
        <w:t>ff</w:t>
      </w:r>
      <w:r w:rsidR="00B56869" w:rsidRPr="002B532A">
        <w:rPr>
          <w:rFonts w:eastAsia="Calibri" w:cs="Calibri"/>
          <w:i/>
        </w:rPr>
        <w:t>é</w:t>
      </w:r>
      <w:r w:rsidR="00B56869" w:rsidRPr="002B532A">
        <w:rPr>
          <w:rFonts w:eastAsia="Calibri" w:cs="Calibri"/>
          <w:i/>
          <w:spacing w:val="1"/>
        </w:rPr>
        <w:t>r</w:t>
      </w:r>
      <w:r w:rsidR="00B56869" w:rsidRPr="002B532A">
        <w:rPr>
          <w:rFonts w:eastAsia="Calibri" w:cs="Calibri"/>
          <w:i/>
        </w:rPr>
        <w:t>e</w:t>
      </w:r>
      <w:r w:rsidR="00B56869" w:rsidRPr="002B532A">
        <w:rPr>
          <w:rFonts w:eastAsia="Calibri" w:cs="Calibri"/>
          <w:i/>
          <w:spacing w:val="-1"/>
        </w:rPr>
        <w:t>n</w:t>
      </w:r>
      <w:r w:rsidR="00B56869" w:rsidRPr="002B532A">
        <w:rPr>
          <w:rFonts w:eastAsia="Calibri" w:cs="Calibri"/>
          <w:i/>
          <w:spacing w:val="1"/>
        </w:rPr>
        <w:t>d</w:t>
      </w:r>
      <w:r w:rsidR="00B56869" w:rsidRPr="002B532A">
        <w:rPr>
          <w:rFonts w:eastAsia="Calibri" w:cs="Calibri"/>
          <w:i/>
        </w:rPr>
        <w:t>s</w:t>
      </w:r>
      <w:r w:rsidR="00B56869" w:rsidRPr="002B532A">
        <w:rPr>
          <w:rFonts w:eastAsia="Calibri" w:cs="Calibri"/>
          <w:i/>
          <w:spacing w:val="-13"/>
        </w:rPr>
        <w:t xml:space="preserve"> </w:t>
      </w:r>
      <w:r w:rsidR="00B56869" w:rsidRPr="002B532A">
        <w:rPr>
          <w:rFonts w:eastAsia="Calibri" w:cs="Calibri"/>
          <w:i/>
        </w:rPr>
        <w:t>avec</w:t>
      </w:r>
      <w:r w:rsidR="00B56869" w:rsidRPr="002B532A">
        <w:rPr>
          <w:rFonts w:eastAsia="Calibri" w:cs="Calibri"/>
          <w:i/>
          <w:spacing w:val="-9"/>
        </w:rPr>
        <w:t xml:space="preserve"> </w:t>
      </w:r>
      <w:r w:rsidR="00B56869" w:rsidRPr="002B532A">
        <w:rPr>
          <w:rFonts w:eastAsia="Calibri" w:cs="Calibri"/>
          <w:i/>
        </w:rPr>
        <w:t>les</w:t>
      </w:r>
      <w:r w:rsidR="00B56869" w:rsidRPr="002B532A">
        <w:rPr>
          <w:rFonts w:eastAsia="Calibri" w:cs="Calibri"/>
          <w:i/>
          <w:spacing w:val="-8"/>
        </w:rPr>
        <w:t xml:space="preserve"> </w:t>
      </w:r>
      <w:r w:rsidR="00B56869" w:rsidRPr="002B532A">
        <w:rPr>
          <w:rFonts w:eastAsia="Calibri" w:cs="Calibri"/>
          <w:i/>
        </w:rPr>
        <w:t>T</w:t>
      </w:r>
      <w:r w:rsidR="00B56869" w:rsidRPr="002B532A">
        <w:rPr>
          <w:rFonts w:eastAsia="Calibri" w:cs="Calibri"/>
          <w:i/>
          <w:spacing w:val="1"/>
        </w:rPr>
        <w:t>r</w:t>
      </w:r>
      <w:r w:rsidR="00B56869" w:rsidRPr="002B532A">
        <w:rPr>
          <w:rFonts w:eastAsia="Calibri" w:cs="Calibri"/>
          <w:i/>
        </w:rPr>
        <w:t>ai</w:t>
      </w:r>
      <w:r w:rsidR="00B56869" w:rsidRPr="002B532A">
        <w:rPr>
          <w:rFonts w:eastAsia="Calibri" w:cs="Calibri"/>
          <w:i/>
          <w:spacing w:val="-1"/>
        </w:rPr>
        <w:t>t</w:t>
      </w:r>
      <w:r w:rsidR="00B56869" w:rsidRPr="002B532A">
        <w:rPr>
          <w:rFonts w:eastAsia="Calibri" w:cs="Calibri"/>
          <w:i/>
        </w:rPr>
        <w:t>és</w:t>
      </w:r>
      <w:r w:rsidR="00B56869" w:rsidRPr="002B532A">
        <w:rPr>
          <w:rFonts w:eastAsia="Calibri" w:cs="Calibri"/>
          <w:i/>
          <w:spacing w:val="-12"/>
        </w:rPr>
        <w:t xml:space="preserve"> </w:t>
      </w:r>
      <w:r w:rsidR="00B56869" w:rsidRPr="002B532A">
        <w:rPr>
          <w:rFonts w:eastAsia="Calibri" w:cs="Calibri"/>
          <w:i/>
          <w:spacing w:val="-2"/>
        </w:rPr>
        <w:t>e</w:t>
      </w:r>
      <w:r w:rsidR="00B56869" w:rsidRPr="002B532A">
        <w:rPr>
          <w:rFonts w:eastAsia="Calibri" w:cs="Calibri"/>
          <w:i/>
          <w:spacing w:val="1"/>
        </w:rPr>
        <w:t>u</w:t>
      </w:r>
      <w:r w:rsidR="00B56869" w:rsidRPr="002B532A">
        <w:rPr>
          <w:rFonts w:eastAsia="Calibri" w:cs="Calibri"/>
          <w:i/>
        </w:rPr>
        <w:t>r</w:t>
      </w:r>
      <w:r w:rsidR="00B56869" w:rsidRPr="002B532A">
        <w:rPr>
          <w:rFonts w:eastAsia="Calibri" w:cs="Calibri"/>
          <w:i/>
          <w:spacing w:val="1"/>
        </w:rPr>
        <w:t>o</w:t>
      </w:r>
      <w:r w:rsidR="00B56869" w:rsidRPr="002B532A">
        <w:rPr>
          <w:rFonts w:eastAsia="Calibri" w:cs="Calibri"/>
          <w:i/>
          <w:spacing w:val="-1"/>
        </w:rPr>
        <w:t>p</w:t>
      </w:r>
      <w:r w:rsidR="00B56869" w:rsidRPr="002B532A">
        <w:rPr>
          <w:rFonts w:eastAsia="Calibri" w:cs="Calibri"/>
          <w:i/>
        </w:rPr>
        <w:t>é</w:t>
      </w:r>
      <w:r w:rsidR="00B56869" w:rsidRPr="002B532A">
        <w:rPr>
          <w:rFonts w:eastAsia="Calibri" w:cs="Calibri"/>
          <w:i/>
          <w:spacing w:val="1"/>
        </w:rPr>
        <w:t>en</w:t>
      </w:r>
      <w:r w:rsidR="00B56869" w:rsidRPr="002B532A">
        <w:rPr>
          <w:rFonts w:eastAsia="Calibri" w:cs="Calibri"/>
          <w:i/>
          <w:spacing w:val="2"/>
        </w:rPr>
        <w:t>s</w:t>
      </w:r>
      <w:r w:rsidR="00B56869" w:rsidRPr="002B532A">
        <w:rPr>
          <w:rFonts w:eastAsia="Calibri" w:cs="Calibri"/>
          <w:i/>
        </w:rPr>
        <w:t>»</w:t>
      </w:r>
      <w:r w:rsidR="00703737" w:rsidRPr="002B532A">
        <w:rPr>
          <w:rFonts w:eastAsia="Calibri" w:cs="Calibri"/>
          <w:i/>
        </w:rPr>
        <w:t>.</w:t>
      </w:r>
      <w:r w:rsidR="000A4E39" w:rsidRPr="002B532A">
        <w:rPr>
          <w:rFonts w:eastAsia="Calibri" w:cs="Calibri"/>
          <w:i/>
        </w:rPr>
        <w:t xml:space="preserve"> </w:t>
      </w:r>
      <w:r w:rsidRPr="002B532A">
        <w:rPr>
          <w:rFonts w:eastAsia="Calibri" w:cs="Calibri"/>
        </w:rPr>
        <w:t xml:space="preserve">Il </w:t>
      </w:r>
      <w:r w:rsidR="004F52E8" w:rsidRPr="002B532A">
        <w:rPr>
          <w:rFonts w:eastAsia="Calibri" w:cs="Calibri"/>
        </w:rPr>
        <w:t>note</w:t>
      </w:r>
      <w:r w:rsidRPr="002B532A">
        <w:rPr>
          <w:rFonts w:eastAsia="Calibri" w:cs="Calibri"/>
        </w:rPr>
        <w:t xml:space="preserve"> qu’entretemps, la Belgique a officialisé la saisine </w:t>
      </w:r>
      <w:r w:rsidR="002651F1" w:rsidRPr="002B532A">
        <w:t xml:space="preserve">de la Cour de Justice de l’Union européenne pour vérifier la légalité du </w:t>
      </w:r>
      <w:hyperlink r:id="rId15" w:history="1">
        <w:r w:rsidR="00B56869" w:rsidRPr="002B532A">
          <w:rPr>
            <w:rStyle w:val="58cl"/>
          </w:rPr>
          <w:t>CETA</w:t>
        </w:r>
      </w:hyperlink>
      <w:r w:rsidR="002651F1" w:rsidRPr="002B532A">
        <w:t>, et plus particulièrement de la clause d’arbitrage investisseur/Etat.</w:t>
      </w:r>
    </w:p>
    <w:p w14:paraId="58E91C77" w14:textId="6CFAAB13" w:rsidR="00D31A14" w:rsidRPr="002B532A" w:rsidRDefault="002651F1" w:rsidP="007A5DFA">
      <w:pPr>
        <w:pStyle w:val="Paragraphedeliste"/>
        <w:spacing w:after="0" w:line="240" w:lineRule="auto"/>
        <w:ind w:left="426" w:hanging="426"/>
        <w:jc w:val="both"/>
      </w:pPr>
      <w:r w:rsidRPr="002B532A">
        <w:t xml:space="preserve"> </w:t>
      </w:r>
    </w:p>
    <w:p w14:paraId="67B0793C" w14:textId="77777777" w:rsidR="00283A62" w:rsidRPr="002B532A" w:rsidRDefault="00283A62">
      <w:pPr>
        <w:rPr>
          <w:rFonts w:eastAsia="Calibri" w:cs="Calibri"/>
        </w:rPr>
      </w:pPr>
      <w:r w:rsidRPr="002B532A">
        <w:rPr>
          <w:rFonts w:eastAsia="Calibri" w:cs="Calibri"/>
        </w:rPr>
        <w:br w:type="page"/>
      </w:r>
    </w:p>
    <w:p w14:paraId="24CAB50D" w14:textId="22385F65" w:rsidR="00691551" w:rsidRPr="002B532A" w:rsidRDefault="00577892" w:rsidP="007A5DFA">
      <w:pPr>
        <w:spacing w:after="0" w:line="240" w:lineRule="auto"/>
        <w:ind w:right="48"/>
        <w:jc w:val="both"/>
        <w:rPr>
          <w:rFonts w:eastAsia="Calibri" w:cs="Calibri"/>
          <w:i/>
        </w:rPr>
      </w:pPr>
      <w:r w:rsidRPr="002B532A">
        <w:rPr>
          <w:rFonts w:eastAsia="Calibri" w:cs="Calibri"/>
        </w:rPr>
        <w:lastRenderedPageBreak/>
        <w:t>Le CWBCI est satisfait que l</w:t>
      </w:r>
      <w:r w:rsidR="005C2B27" w:rsidRPr="002B532A">
        <w:rPr>
          <w:rFonts w:eastAsia="Calibri" w:cs="Calibri"/>
        </w:rPr>
        <w:t>a Région</w:t>
      </w:r>
      <w:r w:rsidRPr="002B532A">
        <w:rPr>
          <w:rFonts w:eastAsia="Calibri" w:cs="Calibri"/>
        </w:rPr>
        <w:t xml:space="preserve"> </w:t>
      </w:r>
      <w:r w:rsidR="00705C56" w:rsidRPr="002B532A">
        <w:rPr>
          <w:rFonts w:eastAsia="Calibri" w:cs="Calibri"/>
        </w:rPr>
        <w:t>wallonne</w:t>
      </w:r>
      <w:r w:rsidR="00691551" w:rsidRPr="002B532A">
        <w:rPr>
          <w:rFonts w:eastAsia="Calibri" w:cs="Calibri"/>
          <w:i/>
        </w:rPr>
        <w:t xml:space="preserve"> </w:t>
      </w:r>
      <w:r w:rsidR="005C2B27" w:rsidRPr="002B532A">
        <w:rPr>
          <w:rFonts w:eastAsia="Calibri" w:cs="Calibri"/>
          <w:i/>
        </w:rPr>
        <w:t>« </w:t>
      </w:r>
      <w:r w:rsidR="00691551" w:rsidRPr="002B532A">
        <w:rPr>
          <w:rFonts w:eastAsia="Calibri" w:cs="Calibri"/>
          <w:i/>
        </w:rPr>
        <w:t>s’e</w:t>
      </w:r>
      <w:r w:rsidR="00691551" w:rsidRPr="002B532A">
        <w:rPr>
          <w:rFonts w:eastAsia="Calibri" w:cs="Calibri"/>
          <w:i/>
          <w:spacing w:val="1"/>
        </w:rPr>
        <w:t>n</w:t>
      </w:r>
      <w:r w:rsidR="00691551" w:rsidRPr="002B532A">
        <w:rPr>
          <w:rFonts w:eastAsia="Calibri" w:cs="Calibri"/>
          <w:i/>
        </w:rPr>
        <w:t>gage</w:t>
      </w:r>
      <w:r w:rsidR="00691551" w:rsidRPr="002B532A">
        <w:rPr>
          <w:rFonts w:eastAsia="Calibri" w:cs="Calibri"/>
          <w:i/>
          <w:spacing w:val="3"/>
        </w:rPr>
        <w:t xml:space="preserve"> </w:t>
      </w:r>
      <w:r w:rsidR="00691551" w:rsidRPr="002B532A">
        <w:rPr>
          <w:rFonts w:eastAsia="Calibri" w:cs="Calibri"/>
          <w:i/>
        </w:rPr>
        <w:t>à</w:t>
      </w:r>
      <w:r w:rsidR="00691551" w:rsidRPr="002B532A">
        <w:rPr>
          <w:rFonts w:eastAsia="Calibri" w:cs="Calibri"/>
          <w:i/>
          <w:spacing w:val="1"/>
        </w:rPr>
        <w:t xml:space="preserve"> p</w:t>
      </w:r>
      <w:r w:rsidR="00691551" w:rsidRPr="002B532A">
        <w:rPr>
          <w:rFonts w:eastAsia="Calibri" w:cs="Calibri"/>
          <w:i/>
        </w:rPr>
        <w:t>r</w:t>
      </w:r>
      <w:r w:rsidR="00691551" w:rsidRPr="002B532A">
        <w:rPr>
          <w:rFonts w:eastAsia="Calibri" w:cs="Calibri"/>
          <w:i/>
          <w:spacing w:val="1"/>
        </w:rPr>
        <w:t>o</w:t>
      </w:r>
      <w:r w:rsidR="00691551" w:rsidRPr="002B532A">
        <w:rPr>
          <w:rFonts w:eastAsia="Calibri" w:cs="Calibri"/>
          <w:i/>
        </w:rPr>
        <w:t>m</w:t>
      </w:r>
      <w:r w:rsidR="00691551" w:rsidRPr="002B532A">
        <w:rPr>
          <w:rFonts w:eastAsia="Calibri" w:cs="Calibri"/>
          <w:i/>
          <w:spacing w:val="-1"/>
        </w:rPr>
        <w:t>o</w:t>
      </w:r>
      <w:r w:rsidR="00691551" w:rsidRPr="002B532A">
        <w:rPr>
          <w:rFonts w:eastAsia="Calibri" w:cs="Calibri"/>
          <w:i/>
          <w:spacing w:val="1"/>
        </w:rPr>
        <w:t>u</w:t>
      </w:r>
      <w:r w:rsidR="00691551" w:rsidRPr="002B532A">
        <w:rPr>
          <w:rFonts w:eastAsia="Calibri" w:cs="Calibri"/>
          <w:i/>
        </w:rPr>
        <w:t>voir</w:t>
      </w:r>
      <w:r w:rsidR="00691551" w:rsidRPr="002B532A">
        <w:rPr>
          <w:rFonts w:eastAsia="Calibri" w:cs="Calibri"/>
          <w:i/>
          <w:spacing w:val="4"/>
        </w:rPr>
        <w:t xml:space="preserve"> </w:t>
      </w:r>
      <w:r w:rsidR="00691551" w:rsidRPr="002B532A">
        <w:rPr>
          <w:rFonts w:eastAsia="Calibri" w:cs="Calibri"/>
          <w:i/>
          <w:spacing w:val="-2"/>
        </w:rPr>
        <w:t>l</w:t>
      </w:r>
      <w:r w:rsidR="00691551" w:rsidRPr="002B532A">
        <w:rPr>
          <w:rFonts w:eastAsia="Calibri" w:cs="Calibri"/>
          <w:i/>
        </w:rPr>
        <w:t>a</w:t>
      </w:r>
      <w:r w:rsidR="00691551" w:rsidRPr="002B532A">
        <w:rPr>
          <w:rFonts w:eastAsia="Calibri" w:cs="Calibri"/>
          <w:i/>
          <w:spacing w:val="3"/>
        </w:rPr>
        <w:t xml:space="preserve"> </w:t>
      </w:r>
      <w:r w:rsidR="00691551" w:rsidRPr="002B532A">
        <w:rPr>
          <w:rFonts w:eastAsia="Calibri" w:cs="Calibri"/>
          <w:i/>
          <w:spacing w:val="-1"/>
        </w:rPr>
        <w:t>c</w:t>
      </w:r>
      <w:r w:rsidR="00691551" w:rsidRPr="002B532A">
        <w:rPr>
          <w:rFonts w:eastAsia="Calibri" w:cs="Calibri"/>
          <w:i/>
        </w:rPr>
        <w:t>o</w:t>
      </w:r>
      <w:r w:rsidR="00691551" w:rsidRPr="002B532A">
        <w:rPr>
          <w:rFonts w:eastAsia="Calibri" w:cs="Calibri"/>
          <w:i/>
          <w:spacing w:val="2"/>
        </w:rPr>
        <w:t>n</w:t>
      </w:r>
      <w:r w:rsidR="00691551" w:rsidRPr="002B532A">
        <w:rPr>
          <w:rFonts w:eastAsia="Calibri" w:cs="Calibri"/>
          <w:i/>
          <w:spacing w:val="-1"/>
        </w:rPr>
        <w:t>c</w:t>
      </w:r>
      <w:r w:rsidR="00691551" w:rsidRPr="002B532A">
        <w:rPr>
          <w:rFonts w:eastAsia="Calibri" w:cs="Calibri"/>
          <w:i/>
        </w:rPr>
        <w:t>l</w:t>
      </w:r>
      <w:r w:rsidR="00691551" w:rsidRPr="002B532A">
        <w:rPr>
          <w:rFonts w:eastAsia="Calibri" w:cs="Calibri"/>
          <w:i/>
          <w:spacing w:val="1"/>
        </w:rPr>
        <w:t>u</w:t>
      </w:r>
      <w:r w:rsidR="00691551" w:rsidRPr="002B532A">
        <w:rPr>
          <w:rFonts w:eastAsia="Calibri" w:cs="Calibri"/>
          <w:i/>
        </w:rPr>
        <w:t>si</w:t>
      </w:r>
      <w:r w:rsidR="00691551" w:rsidRPr="002B532A">
        <w:rPr>
          <w:rFonts w:eastAsia="Calibri" w:cs="Calibri"/>
          <w:i/>
          <w:spacing w:val="-2"/>
        </w:rPr>
        <w:t>o</w:t>
      </w:r>
      <w:r w:rsidR="00691551" w:rsidRPr="002B532A">
        <w:rPr>
          <w:rFonts w:eastAsia="Calibri" w:cs="Calibri"/>
          <w:i/>
        </w:rPr>
        <w:t>n</w:t>
      </w:r>
      <w:r w:rsidR="00691551" w:rsidRPr="002B532A">
        <w:rPr>
          <w:rFonts w:eastAsia="Calibri" w:cs="Calibri"/>
          <w:i/>
          <w:spacing w:val="4"/>
        </w:rPr>
        <w:t xml:space="preserve"> </w:t>
      </w:r>
      <w:r w:rsidR="00691551" w:rsidRPr="002B532A">
        <w:rPr>
          <w:rFonts w:eastAsia="Calibri" w:cs="Calibri"/>
          <w:i/>
          <w:spacing w:val="1"/>
        </w:rPr>
        <w:t>d</w:t>
      </w:r>
      <w:r w:rsidR="00691551" w:rsidRPr="002B532A">
        <w:rPr>
          <w:rFonts w:eastAsia="Calibri" w:cs="Calibri"/>
          <w:i/>
        </w:rPr>
        <w:t>’ac</w:t>
      </w:r>
      <w:r w:rsidR="00691551" w:rsidRPr="002B532A">
        <w:rPr>
          <w:rFonts w:eastAsia="Calibri" w:cs="Calibri"/>
          <w:i/>
          <w:spacing w:val="-1"/>
        </w:rPr>
        <w:t>c</w:t>
      </w:r>
      <w:r w:rsidR="00691551" w:rsidRPr="002B532A">
        <w:rPr>
          <w:rFonts w:eastAsia="Calibri" w:cs="Calibri"/>
          <w:i/>
        </w:rPr>
        <w:t>o</w:t>
      </w:r>
      <w:r w:rsidR="00691551" w:rsidRPr="002B532A">
        <w:rPr>
          <w:rFonts w:eastAsia="Calibri" w:cs="Calibri"/>
          <w:i/>
          <w:spacing w:val="1"/>
        </w:rPr>
        <w:t>rd</w:t>
      </w:r>
      <w:r w:rsidR="00691551" w:rsidRPr="002B532A">
        <w:rPr>
          <w:rFonts w:eastAsia="Calibri" w:cs="Calibri"/>
          <w:i/>
        </w:rPr>
        <w:t xml:space="preserve">s </w:t>
      </w:r>
      <w:r w:rsidR="00691551" w:rsidRPr="002B532A">
        <w:rPr>
          <w:rFonts w:eastAsia="Calibri" w:cs="Calibri"/>
          <w:i/>
          <w:spacing w:val="-2"/>
        </w:rPr>
        <w:t>i</w:t>
      </w:r>
      <w:r w:rsidR="00691551" w:rsidRPr="002B532A">
        <w:rPr>
          <w:rFonts w:eastAsia="Calibri" w:cs="Calibri"/>
          <w:i/>
          <w:spacing w:val="1"/>
        </w:rPr>
        <w:t>nt</w:t>
      </w:r>
      <w:r w:rsidR="00691551" w:rsidRPr="002B532A">
        <w:rPr>
          <w:rFonts w:eastAsia="Calibri" w:cs="Calibri"/>
          <w:i/>
        </w:rPr>
        <w:t>e</w:t>
      </w:r>
      <w:r w:rsidR="00691551" w:rsidRPr="002B532A">
        <w:rPr>
          <w:rFonts w:eastAsia="Calibri" w:cs="Calibri"/>
          <w:i/>
          <w:spacing w:val="-2"/>
        </w:rPr>
        <w:t>r</w:t>
      </w:r>
      <w:r w:rsidR="00691551" w:rsidRPr="002B532A">
        <w:rPr>
          <w:rFonts w:eastAsia="Calibri" w:cs="Calibri"/>
          <w:i/>
          <w:spacing w:val="1"/>
        </w:rPr>
        <w:t>n</w:t>
      </w:r>
      <w:r w:rsidR="00691551" w:rsidRPr="002B532A">
        <w:rPr>
          <w:rFonts w:eastAsia="Calibri" w:cs="Calibri"/>
          <w:i/>
        </w:rPr>
        <w:t>a</w:t>
      </w:r>
      <w:r w:rsidR="00691551" w:rsidRPr="002B532A">
        <w:rPr>
          <w:rFonts w:eastAsia="Calibri" w:cs="Calibri"/>
          <w:i/>
          <w:spacing w:val="1"/>
        </w:rPr>
        <w:t>t</w:t>
      </w:r>
      <w:r w:rsidR="00691551" w:rsidRPr="002B532A">
        <w:rPr>
          <w:rFonts w:eastAsia="Calibri" w:cs="Calibri"/>
          <w:i/>
          <w:spacing w:val="-2"/>
        </w:rPr>
        <w:t>i</w:t>
      </w:r>
      <w:r w:rsidR="00691551" w:rsidRPr="002B532A">
        <w:rPr>
          <w:rFonts w:eastAsia="Calibri" w:cs="Calibri"/>
          <w:i/>
        </w:rPr>
        <w:t>o</w:t>
      </w:r>
      <w:r w:rsidR="00691551" w:rsidRPr="002B532A">
        <w:rPr>
          <w:rFonts w:eastAsia="Calibri" w:cs="Calibri"/>
          <w:i/>
          <w:spacing w:val="2"/>
        </w:rPr>
        <w:t>n</w:t>
      </w:r>
      <w:r w:rsidR="00691551" w:rsidRPr="002B532A">
        <w:rPr>
          <w:rFonts w:eastAsia="Calibri" w:cs="Calibri"/>
          <w:i/>
          <w:spacing w:val="-2"/>
        </w:rPr>
        <w:t>a</w:t>
      </w:r>
      <w:r w:rsidR="00691551" w:rsidRPr="002B532A">
        <w:rPr>
          <w:rFonts w:eastAsia="Calibri" w:cs="Calibri"/>
          <w:i/>
          <w:spacing w:val="1"/>
        </w:rPr>
        <w:t>u</w:t>
      </w:r>
      <w:r w:rsidR="00691551" w:rsidRPr="002B532A">
        <w:rPr>
          <w:rFonts w:eastAsia="Calibri" w:cs="Calibri"/>
          <w:i/>
        </w:rPr>
        <w:t>x</w:t>
      </w:r>
      <w:r w:rsidR="00691551" w:rsidRPr="002B532A">
        <w:rPr>
          <w:rFonts w:eastAsia="Calibri" w:cs="Calibri"/>
          <w:i/>
          <w:spacing w:val="9"/>
        </w:rPr>
        <w:t xml:space="preserve"> </w:t>
      </w:r>
      <w:r w:rsidR="00691551" w:rsidRPr="002B532A">
        <w:rPr>
          <w:rFonts w:eastAsia="Calibri" w:cs="Calibri"/>
          <w:i/>
        </w:rPr>
        <w:t>am</w:t>
      </w:r>
      <w:r w:rsidR="00691551" w:rsidRPr="002B532A">
        <w:rPr>
          <w:rFonts w:eastAsia="Calibri" w:cs="Calibri"/>
          <w:i/>
          <w:spacing w:val="1"/>
        </w:rPr>
        <w:t>b</w:t>
      </w:r>
      <w:r w:rsidR="00691551" w:rsidRPr="002B532A">
        <w:rPr>
          <w:rFonts w:eastAsia="Calibri" w:cs="Calibri"/>
          <w:i/>
          <w:spacing w:val="-2"/>
        </w:rPr>
        <w:t>i</w:t>
      </w:r>
      <w:r w:rsidR="00691551" w:rsidRPr="002B532A">
        <w:rPr>
          <w:rFonts w:eastAsia="Calibri" w:cs="Calibri"/>
          <w:i/>
          <w:spacing w:val="1"/>
        </w:rPr>
        <w:t>t</w:t>
      </w:r>
      <w:r w:rsidR="00691551" w:rsidRPr="002B532A">
        <w:rPr>
          <w:rFonts w:eastAsia="Calibri" w:cs="Calibri"/>
          <w:i/>
        </w:rPr>
        <w:t>ie</w:t>
      </w:r>
      <w:r w:rsidR="00691551" w:rsidRPr="002B532A">
        <w:rPr>
          <w:rFonts w:eastAsia="Calibri" w:cs="Calibri"/>
          <w:i/>
          <w:spacing w:val="2"/>
        </w:rPr>
        <w:t>u</w:t>
      </w:r>
      <w:r w:rsidR="00691551" w:rsidRPr="002B532A">
        <w:rPr>
          <w:rFonts w:eastAsia="Calibri" w:cs="Calibri"/>
          <w:i/>
        </w:rPr>
        <w:t>x</w:t>
      </w:r>
      <w:r w:rsidR="00691551" w:rsidRPr="002B532A">
        <w:rPr>
          <w:rFonts w:eastAsia="Calibri" w:cs="Calibri"/>
          <w:i/>
          <w:spacing w:val="1"/>
        </w:rPr>
        <w:t xml:space="preserve"> d</w:t>
      </w:r>
      <w:r w:rsidR="00691551" w:rsidRPr="002B532A">
        <w:rPr>
          <w:rFonts w:eastAsia="Calibri" w:cs="Calibri"/>
          <w:i/>
        </w:rPr>
        <w:t>ont</w:t>
      </w:r>
      <w:r w:rsidR="00691551" w:rsidRPr="002B532A">
        <w:rPr>
          <w:rFonts w:eastAsia="Calibri" w:cs="Calibri"/>
          <w:i/>
          <w:spacing w:val="4"/>
        </w:rPr>
        <w:t xml:space="preserve"> </w:t>
      </w:r>
      <w:r w:rsidR="00691551" w:rsidRPr="002B532A">
        <w:rPr>
          <w:rFonts w:eastAsia="Calibri" w:cs="Calibri"/>
          <w:i/>
        </w:rPr>
        <w:t>les</w:t>
      </w:r>
      <w:r w:rsidR="00691551" w:rsidRPr="002B532A">
        <w:rPr>
          <w:rFonts w:eastAsia="Calibri" w:cs="Calibri"/>
          <w:i/>
          <w:spacing w:val="4"/>
        </w:rPr>
        <w:t xml:space="preserve"> </w:t>
      </w:r>
      <w:r w:rsidR="00691551" w:rsidRPr="002B532A">
        <w:rPr>
          <w:rFonts w:eastAsia="Calibri" w:cs="Calibri"/>
          <w:i/>
          <w:spacing w:val="-3"/>
        </w:rPr>
        <w:t>s</w:t>
      </w:r>
      <w:r w:rsidR="00691551" w:rsidRPr="002B532A">
        <w:rPr>
          <w:rFonts w:eastAsia="Calibri" w:cs="Calibri"/>
          <w:i/>
          <w:spacing w:val="1"/>
        </w:rPr>
        <w:t>t</w:t>
      </w:r>
      <w:r w:rsidR="00691551" w:rsidRPr="002B532A">
        <w:rPr>
          <w:rFonts w:eastAsia="Calibri" w:cs="Calibri"/>
          <w:i/>
        </w:rPr>
        <w:t>a</w:t>
      </w:r>
      <w:r w:rsidR="00691551" w:rsidRPr="002B532A">
        <w:rPr>
          <w:rFonts w:eastAsia="Calibri" w:cs="Calibri"/>
          <w:i/>
          <w:spacing w:val="-1"/>
        </w:rPr>
        <w:t>n</w:t>
      </w:r>
      <w:r w:rsidR="00691551" w:rsidRPr="002B532A">
        <w:rPr>
          <w:rFonts w:eastAsia="Calibri" w:cs="Calibri"/>
          <w:i/>
          <w:spacing w:val="1"/>
        </w:rPr>
        <w:t>d</w:t>
      </w:r>
      <w:r w:rsidR="00691551" w:rsidRPr="002B532A">
        <w:rPr>
          <w:rFonts w:eastAsia="Calibri" w:cs="Calibri"/>
          <w:i/>
        </w:rPr>
        <w:t>ar</w:t>
      </w:r>
      <w:r w:rsidR="00691551" w:rsidRPr="002B532A">
        <w:rPr>
          <w:rFonts w:eastAsia="Calibri" w:cs="Calibri"/>
          <w:i/>
          <w:spacing w:val="1"/>
        </w:rPr>
        <w:t>d</w:t>
      </w:r>
      <w:r w:rsidR="00691551" w:rsidRPr="002B532A">
        <w:rPr>
          <w:rFonts w:eastAsia="Calibri" w:cs="Calibri"/>
          <w:i/>
        </w:rPr>
        <w:t>s en</w:t>
      </w:r>
      <w:r w:rsidR="00691551" w:rsidRPr="002B532A">
        <w:rPr>
          <w:rFonts w:eastAsia="Calibri" w:cs="Calibri"/>
          <w:i/>
          <w:spacing w:val="31"/>
        </w:rPr>
        <w:t xml:space="preserve"> </w:t>
      </w:r>
      <w:r w:rsidR="00691551" w:rsidRPr="002B532A">
        <w:rPr>
          <w:rFonts w:eastAsia="Calibri" w:cs="Calibri"/>
          <w:i/>
          <w:spacing w:val="1"/>
        </w:rPr>
        <w:t>t</w:t>
      </w:r>
      <w:r w:rsidR="00691551" w:rsidRPr="002B532A">
        <w:rPr>
          <w:rFonts w:eastAsia="Calibri" w:cs="Calibri"/>
          <w:i/>
        </w:rPr>
        <w:t>e</w:t>
      </w:r>
      <w:r w:rsidR="00691551" w:rsidRPr="002B532A">
        <w:rPr>
          <w:rFonts w:eastAsia="Calibri" w:cs="Calibri"/>
          <w:i/>
          <w:spacing w:val="-1"/>
        </w:rPr>
        <w:t>r</w:t>
      </w:r>
      <w:r w:rsidR="00691551" w:rsidRPr="002B532A">
        <w:rPr>
          <w:rFonts w:eastAsia="Calibri" w:cs="Calibri"/>
          <w:i/>
        </w:rPr>
        <w:t>mes</w:t>
      </w:r>
      <w:r w:rsidR="00691551" w:rsidRPr="002B532A">
        <w:rPr>
          <w:rFonts w:eastAsia="Calibri" w:cs="Calibri"/>
          <w:i/>
          <w:spacing w:val="25"/>
        </w:rPr>
        <w:t xml:space="preserve"> </w:t>
      </w:r>
      <w:r w:rsidR="00691551" w:rsidRPr="002B532A">
        <w:rPr>
          <w:rFonts w:eastAsia="Calibri" w:cs="Calibri"/>
          <w:i/>
          <w:spacing w:val="1"/>
        </w:rPr>
        <w:t>d</w:t>
      </w:r>
      <w:r w:rsidR="00691551" w:rsidRPr="002B532A">
        <w:rPr>
          <w:rFonts w:eastAsia="Calibri" w:cs="Calibri"/>
          <w:i/>
        </w:rPr>
        <w:t>e</w:t>
      </w:r>
      <w:r w:rsidR="00691551" w:rsidRPr="002B532A">
        <w:rPr>
          <w:rFonts w:eastAsia="Calibri" w:cs="Calibri"/>
          <w:i/>
          <w:spacing w:val="29"/>
        </w:rPr>
        <w:t xml:space="preserve"> </w:t>
      </w:r>
      <w:r w:rsidR="00691551" w:rsidRPr="002B532A">
        <w:rPr>
          <w:rFonts w:eastAsia="Calibri" w:cs="Calibri"/>
          <w:i/>
          <w:spacing w:val="1"/>
        </w:rPr>
        <w:t>n</w:t>
      </w:r>
      <w:r w:rsidR="00691551" w:rsidRPr="002B532A">
        <w:rPr>
          <w:rFonts w:eastAsia="Calibri" w:cs="Calibri"/>
          <w:i/>
        </w:rPr>
        <w:t>o</w:t>
      </w:r>
      <w:r w:rsidR="00691551" w:rsidRPr="002B532A">
        <w:rPr>
          <w:rFonts w:eastAsia="Calibri" w:cs="Calibri"/>
          <w:i/>
          <w:spacing w:val="1"/>
        </w:rPr>
        <w:t>r</w:t>
      </w:r>
      <w:r w:rsidR="00691551" w:rsidRPr="002B532A">
        <w:rPr>
          <w:rFonts w:eastAsia="Calibri" w:cs="Calibri"/>
          <w:i/>
        </w:rPr>
        <w:t>mes</w:t>
      </w:r>
      <w:r w:rsidR="00691551" w:rsidRPr="002B532A">
        <w:rPr>
          <w:rFonts w:eastAsia="Calibri" w:cs="Calibri"/>
          <w:i/>
          <w:spacing w:val="26"/>
        </w:rPr>
        <w:t xml:space="preserve"> </w:t>
      </w:r>
      <w:r w:rsidR="00691551" w:rsidRPr="002B532A">
        <w:rPr>
          <w:rFonts w:eastAsia="Calibri" w:cs="Calibri"/>
          <w:i/>
          <w:spacing w:val="-3"/>
        </w:rPr>
        <w:t>s</w:t>
      </w:r>
      <w:r w:rsidR="00691551" w:rsidRPr="002B532A">
        <w:rPr>
          <w:rFonts w:eastAsia="Calibri" w:cs="Calibri"/>
          <w:i/>
        </w:rPr>
        <w:t>ociale</w:t>
      </w:r>
      <w:r w:rsidR="00691551" w:rsidRPr="002B532A">
        <w:rPr>
          <w:rFonts w:eastAsia="Calibri" w:cs="Calibri"/>
          <w:i/>
          <w:spacing w:val="3"/>
        </w:rPr>
        <w:t>s</w:t>
      </w:r>
      <w:r w:rsidR="00691551" w:rsidRPr="002B532A">
        <w:rPr>
          <w:rFonts w:eastAsia="Calibri" w:cs="Calibri"/>
          <w:i/>
        </w:rPr>
        <w:t>,</w:t>
      </w:r>
      <w:r w:rsidR="00691551" w:rsidRPr="002B532A">
        <w:rPr>
          <w:rFonts w:eastAsia="Calibri" w:cs="Calibri"/>
          <w:i/>
          <w:spacing w:val="32"/>
        </w:rPr>
        <w:t xml:space="preserve"> </w:t>
      </w:r>
      <w:r w:rsidR="00691551" w:rsidRPr="002B532A">
        <w:rPr>
          <w:rFonts w:eastAsia="Calibri" w:cs="Calibri"/>
          <w:i/>
        </w:rPr>
        <w:t>e</w:t>
      </w:r>
      <w:r w:rsidR="00691551" w:rsidRPr="002B532A">
        <w:rPr>
          <w:rFonts w:eastAsia="Calibri" w:cs="Calibri"/>
          <w:i/>
          <w:spacing w:val="1"/>
        </w:rPr>
        <w:t>n</w:t>
      </w:r>
      <w:r w:rsidR="00691551" w:rsidRPr="002B532A">
        <w:rPr>
          <w:rFonts w:eastAsia="Calibri" w:cs="Calibri"/>
          <w:i/>
        </w:rPr>
        <w:t>vir</w:t>
      </w:r>
      <w:r w:rsidR="00691551" w:rsidRPr="002B532A">
        <w:rPr>
          <w:rFonts w:eastAsia="Calibri" w:cs="Calibri"/>
          <w:i/>
          <w:spacing w:val="-2"/>
        </w:rPr>
        <w:t>o</w:t>
      </w:r>
      <w:r w:rsidR="00691551" w:rsidRPr="002B532A">
        <w:rPr>
          <w:rFonts w:eastAsia="Calibri" w:cs="Calibri"/>
          <w:i/>
          <w:spacing w:val="1"/>
        </w:rPr>
        <w:t>nn</w:t>
      </w:r>
      <w:r w:rsidR="00691551" w:rsidRPr="002B532A">
        <w:rPr>
          <w:rFonts w:eastAsia="Calibri" w:cs="Calibri"/>
          <w:i/>
        </w:rPr>
        <w:t>e</w:t>
      </w:r>
      <w:r w:rsidR="00691551" w:rsidRPr="002B532A">
        <w:rPr>
          <w:rFonts w:eastAsia="Calibri" w:cs="Calibri"/>
          <w:i/>
          <w:spacing w:val="-2"/>
        </w:rPr>
        <w:t>m</w:t>
      </w:r>
      <w:r w:rsidR="00691551" w:rsidRPr="002B532A">
        <w:rPr>
          <w:rFonts w:eastAsia="Calibri" w:cs="Calibri"/>
          <w:i/>
        </w:rPr>
        <w:t>e</w:t>
      </w:r>
      <w:r w:rsidR="00691551" w:rsidRPr="002B532A">
        <w:rPr>
          <w:rFonts w:eastAsia="Calibri" w:cs="Calibri"/>
          <w:i/>
          <w:spacing w:val="-1"/>
        </w:rPr>
        <w:t>n</w:t>
      </w:r>
      <w:r w:rsidR="00691551" w:rsidRPr="002B532A">
        <w:rPr>
          <w:rFonts w:eastAsia="Calibri" w:cs="Calibri"/>
          <w:i/>
          <w:spacing w:val="1"/>
        </w:rPr>
        <w:t>t</w:t>
      </w:r>
      <w:r w:rsidR="00691551" w:rsidRPr="002B532A">
        <w:rPr>
          <w:rFonts w:eastAsia="Calibri" w:cs="Calibri"/>
          <w:i/>
          <w:spacing w:val="-2"/>
        </w:rPr>
        <w:t>a</w:t>
      </w:r>
      <w:r w:rsidR="00691551" w:rsidRPr="002B532A">
        <w:rPr>
          <w:rFonts w:eastAsia="Calibri" w:cs="Calibri"/>
          <w:i/>
        </w:rPr>
        <w:t>les</w:t>
      </w:r>
      <w:r w:rsidR="00691551" w:rsidRPr="002B532A">
        <w:rPr>
          <w:rFonts w:eastAsia="Calibri" w:cs="Calibri"/>
          <w:i/>
          <w:spacing w:val="23"/>
        </w:rPr>
        <w:t xml:space="preserve"> </w:t>
      </w:r>
      <w:r w:rsidR="00691551" w:rsidRPr="002B532A">
        <w:rPr>
          <w:rFonts w:eastAsia="Calibri" w:cs="Calibri"/>
          <w:i/>
        </w:rPr>
        <w:t>et</w:t>
      </w:r>
      <w:r w:rsidR="00691551" w:rsidRPr="002B532A">
        <w:rPr>
          <w:rFonts w:eastAsia="Calibri" w:cs="Calibri"/>
          <w:i/>
          <w:spacing w:val="31"/>
        </w:rPr>
        <w:t xml:space="preserve"> </w:t>
      </w:r>
      <w:r w:rsidR="00691551" w:rsidRPr="002B532A">
        <w:rPr>
          <w:rFonts w:eastAsia="Calibri" w:cs="Calibri"/>
          <w:i/>
          <w:spacing w:val="1"/>
        </w:rPr>
        <w:t>d</w:t>
      </w:r>
      <w:r w:rsidR="00691551" w:rsidRPr="002B532A">
        <w:rPr>
          <w:rFonts w:eastAsia="Calibri" w:cs="Calibri"/>
          <w:i/>
        </w:rPr>
        <w:t>e</w:t>
      </w:r>
      <w:r w:rsidR="00691551" w:rsidRPr="002B532A">
        <w:rPr>
          <w:rFonts w:eastAsia="Calibri" w:cs="Calibri"/>
          <w:i/>
          <w:spacing w:val="29"/>
        </w:rPr>
        <w:t xml:space="preserve"> </w:t>
      </w:r>
      <w:r w:rsidR="00691551" w:rsidRPr="002B532A">
        <w:rPr>
          <w:rFonts w:eastAsia="Calibri" w:cs="Calibri"/>
          <w:i/>
          <w:spacing w:val="1"/>
        </w:rPr>
        <w:t>du</w:t>
      </w:r>
      <w:r w:rsidR="00691551" w:rsidRPr="002B532A">
        <w:rPr>
          <w:rFonts w:eastAsia="Calibri" w:cs="Calibri"/>
          <w:i/>
          <w:spacing w:val="-2"/>
        </w:rPr>
        <w:t>r</w:t>
      </w:r>
      <w:r w:rsidR="00691551" w:rsidRPr="002B532A">
        <w:rPr>
          <w:rFonts w:eastAsia="Calibri" w:cs="Calibri"/>
          <w:i/>
        </w:rPr>
        <w:t>a</w:t>
      </w:r>
      <w:r w:rsidR="00691551" w:rsidRPr="002B532A">
        <w:rPr>
          <w:rFonts w:eastAsia="Calibri" w:cs="Calibri"/>
          <w:i/>
          <w:spacing w:val="1"/>
        </w:rPr>
        <w:t>b</w:t>
      </w:r>
      <w:r w:rsidR="00691551" w:rsidRPr="002B532A">
        <w:rPr>
          <w:rFonts w:eastAsia="Calibri" w:cs="Calibri"/>
          <w:i/>
        </w:rPr>
        <w:t>il</w:t>
      </w:r>
      <w:r w:rsidR="00691551" w:rsidRPr="002B532A">
        <w:rPr>
          <w:rFonts w:eastAsia="Calibri" w:cs="Calibri"/>
          <w:i/>
          <w:spacing w:val="-2"/>
        </w:rPr>
        <w:t>i</w:t>
      </w:r>
      <w:r w:rsidR="00691551" w:rsidRPr="002B532A">
        <w:rPr>
          <w:rFonts w:eastAsia="Calibri" w:cs="Calibri"/>
          <w:i/>
          <w:spacing w:val="1"/>
        </w:rPr>
        <w:t>t</w:t>
      </w:r>
      <w:r w:rsidR="00691551" w:rsidRPr="002B532A">
        <w:rPr>
          <w:rFonts w:eastAsia="Calibri" w:cs="Calibri"/>
          <w:i/>
        </w:rPr>
        <w:t>é</w:t>
      </w:r>
      <w:r w:rsidR="00691551" w:rsidRPr="002B532A">
        <w:rPr>
          <w:rFonts w:eastAsia="Calibri" w:cs="Calibri"/>
          <w:i/>
          <w:spacing w:val="29"/>
        </w:rPr>
        <w:t xml:space="preserve"> </w:t>
      </w:r>
      <w:r w:rsidR="00691551" w:rsidRPr="002B532A">
        <w:rPr>
          <w:rFonts w:eastAsia="Calibri" w:cs="Calibri"/>
          <w:i/>
        </w:rPr>
        <w:t>soi</w:t>
      </w:r>
      <w:r w:rsidR="00691551" w:rsidRPr="002B532A">
        <w:rPr>
          <w:rFonts w:eastAsia="Calibri" w:cs="Calibri"/>
          <w:i/>
          <w:spacing w:val="-1"/>
        </w:rPr>
        <w:t>e</w:t>
      </w:r>
      <w:r w:rsidR="00691551" w:rsidRPr="002B532A">
        <w:rPr>
          <w:rFonts w:eastAsia="Calibri" w:cs="Calibri"/>
          <w:i/>
          <w:spacing w:val="1"/>
        </w:rPr>
        <w:t>n</w:t>
      </w:r>
      <w:r w:rsidR="00691551" w:rsidRPr="002B532A">
        <w:rPr>
          <w:rFonts w:eastAsia="Calibri" w:cs="Calibri"/>
          <w:i/>
        </w:rPr>
        <w:t>t</w:t>
      </w:r>
      <w:r w:rsidR="00691551" w:rsidRPr="002B532A">
        <w:rPr>
          <w:rFonts w:eastAsia="Calibri" w:cs="Calibri"/>
          <w:i/>
          <w:spacing w:val="32"/>
        </w:rPr>
        <w:t xml:space="preserve"> </w:t>
      </w:r>
      <w:r w:rsidR="00691551" w:rsidRPr="002B532A">
        <w:rPr>
          <w:rFonts w:eastAsia="Calibri" w:cs="Calibri"/>
          <w:i/>
        </w:rPr>
        <w:t>les</w:t>
      </w:r>
      <w:r w:rsidR="00691551" w:rsidRPr="002B532A">
        <w:rPr>
          <w:rFonts w:eastAsia="Calibri" w:cs="Calibri"/>
          <w:i/>
          <w:spacing w:val="32"/>
        </w:rPr>
        <w:t xml:space="preserve"> </w:t>
      </w:r>
      <w:r w:rsidR="00691551" w:rsidRPr="002B532A">
        <w:rPr>
          <w:rFonts w:eastAsia="Calibri" w:cs="Calibri"/>
          <w:i/>
          <w:spacing w:val="1"/>
        </w:rPr>
        <w:t>p</w:t>
      </w:r>
      <w:r w:rsidR="00691551" w:rsidRPr="002B532A">
        <w:rPr>
          <w:rFonts w:eastAsia="Calibri" w:cs="Calibri"/>
          <w:i/>
          <w:spacing w:val="-2"/>
        </w:rPr>
        <w:t>l</w:t>
      </w:r>
      <w:r w:rsidR="00691551" w:rsidRPr="002B532A">
        <w:rPr>
          <w:rFonts w:eastAsia="Calibri" w:cs="Calibri"/>
          <w:i/>
          <w:spacing w:val="1"/>
        </w:rPr>
        <w:t>u</w:t>
      </w:r>
      <w:r w:rsidR="00691551" w:rsidRPr="002B532A">
        <w:rPr>
          <w:rFonts w:eastAsia="Calibri" w:cs="Calibri"/>
          <w:i/>
        </w:rPr>
        <w:t>s</w:t>
      </w:r>
      <w:r w:rsidR="00691551" w:rsidRPr="002B532A">
        <w:rPr>
          <w:rFonts w:eastAsia="Calibri" w:cs="Calibri"/>
          <w:i/>
          <w:spacing w:val="31"/>
        </w:rPr>
        <w:t xml:space="preserve"> </w:t>
      </w:r>
      <w:r w:rsidR="00691551" w:rsidRPr="002B532A">
        <w:rPr>
          <w:rFonts w:eastAsia="Calibri" w:cs="Calibri"/>
          <w:i/>
        </w:rPr>
        <w:t>él</w:t>
      </w:r>
      <w:r w:rsidR="00691551" w:rsidRPr="002B532A">
        <w:rPr>
          <w:rFonts w:eastAsia="Calibri" w:cs="Calibri"/>
          <w:i/>
          <w:spacing w:val="1"/>
        </w:rPr>
        <w:t>e</w:t>
      </w:r>
      <w:r w:rsidR="00691551" w:rsidRPr="002B532A">
        <w:rPr>
          <w:rFonts w:eastAsia="Calibri" w:cs="Calibri"/>
          <w:i/>
        </w:rPr>
        <w:t>vés: gara</w:t>
      </w:r>
      <w:r w:rsidR="00691551" w:rsidRPr="002B532A">
        <w:rPr>
          <w:rFonts w:eastAsia="Calibri" w:cs="Calibri"/>
          <w:i/>
          <w:spacing w:val="1"/>
        </w:rPr>
        <w:t>nt</w:t>
      </w:r>
      <w:r w:rsidR="00691551" w:rsidRPr="002B532A">
        <w:rPr>
          <w:rFonts w:eastAsia="Calibri" w:cs="Calibri"/>
          <w:i/>
        </w:rPr>
        <w:t xml:space="preserve">ie </w:t>
      </w:r>
      <w:r w:rsidR="00691551" w:rsidRPr="002B532A">
        <w:rPr>
          <w:rFonts w:eastAsia="Calibri" w:cs="Calibri"/>
          <w:i/>
          <w:spacing w:val="1"/>
        </w:rPr>
        <w:t>d</w:t>
      </w:r>
      <w:r w:rsidR="00691551" w:rsidRPr="002B532A">
        <w:rPr>
          <w:rFonts w:eastAsia="Calibri" w:cs="Calibri"/>
          <w:i/>
        </w:rPr>
        <w:t>u</w:t>
      </w:r>
      <w:r w:rsidR="00691551" w:rsidRPr="002B532A">
        <w:rPr>
          <w:rFonts w:eastAsia="Calibri" w:cs="Calibri"/>
          <w:i/>
          <w:spacing w:val="2"/>
        </w:rPr>
        <w:t xml:space="preserve"> </w:t>
      </w:r>
      <w:r w:rsidR="00691551" w:rsidRPr="002B532A">
        <w:rPr>
          <w:rFonts w:eastAsia="Calibri" w:cs="Calibri"/>
          <w:i/>
        </w:rPr>
        <w:t>ma</w:t>
      </w:r>
      <w:r w:rsidR="00691551" w:rsidRPr="002B532A">
        <w:rPr>
          <w:rFonts w:eastAsia="Calibri" w:cs="Calibri"/>
          <w:i/>
          <w:spacing w:val="-2"/>
        </w:rPr>
        <w:t>i</w:t>
      </w:r>
      <w:r w:rsidR="00691551" w:rsidRPr="002B532A">
        <w:rPr>
          <w:rFonts w:eastAsia="Calibri" w:cs="Calibri"/>
          <w:i/>
          <w:spacing w:val="1"/>
        </w:rPr>
        <w:t>nt</w:t>
      </w:r>
      <w:r w:rsidR="00691551" w:rsidRPr="002B532A">
        <w:rPr>
          <w:rFonts w:eastAsia="Calibri" w:cs="Calibri"/>
          <w:i/>
          <w:spacing w:val="-2"/>
        </w:rPr>
        <w:t>i</w:t>
      </w:r>
      <w:r w:rsidR="00691551" w:rsidRPr="002B532A">
        <w:rPr>
          <w:rFonts w:eastAsia="Calibri" w:cs="Calibri"/>
          <w:i/>
        </w:rPr>
        <w:t>en</w:t>
      </w:r>
      <w:r w:rsidR="00691551" w:rsidRPr="002B532A">
        <w:rPr>
          <w:rFonts w:eastAsia="Calibri" w:cs="Calibri"/>
          <w:i/>
          <w:spacing w:val="1"/>
        </w:rPr>
        <w:t xml:space="preserve"> </w:t>
      </w:r>
      <w:r w:rsidR="00691551" w:rsidRPr="002B532A">
        <w:rPr>
          <w:rFonts w:eastAsia="Calibri" w:cs="Calibri"/>
          <w:i/>
          <w:spacing w:val="-1"/>
        </w:rPr>
        <w:t>d</w:t>
      </w:r>
      <w:r w:rsidR="00691551" w:rsidRPr="002B532A">
        <w:rPr>
          <w:rFonts w:eastAsia="Calibri" w:cs="Calibri"/>
          <w:i/>
        </w:rPr>
        <w:t>es</w:t>
      </w:r>
      <w:r w:rsidR="00691551" w:rsidRPr="002B532A">
        <w:rPr>
          <w:rFonts w:eastAsia="Calibri" w:cs="Calibri"/>
          <w:i/>
          <w:spacing w:val="2"/>
        </w:rPr>
        <w:t xml:space="preserve"> </w:t>
      </w:r>
      <w:r w:rsidR="00691551" w:rsidRPr="002B532A">
        <w:rPr>
          <w:rFonts w:eastAsia="Calibri" w:cs="Calibri"/>
          <w:i/>
        </w:rPr>
        <w:t>servi</w:t>
      </w:r>
      <w:r w:rsidR="00691551" w:rsidRPr="002B532A">
        <w:rPr>
          <w:rFonts w:eastAsia="Calibri" w:cs="Calibri"/>
          <w:i/>
          <w:spacing w:val="-1"/>
        </w:rPr>
        <w:t>c</w:t>
      </w:r>
      <w:r w:rsidR="00691551" w:rsidRPr="002B532A">
        <w:rPr>
          <w:rFonts w:eastAsia="Calibri" w:cs="Calibri"/>
          <w:i/>
        </w:rPr>
        <w:t>es</w:t>
      </w:r>
      <w:r w:rsidR="00691551" w:rsidRPr="002B532A">
        <w:rPr>
          <w:rFonts w:eastAsia="Calibri" w:cs="Calibri"/>
          <w:i/>
          <w:spacing w:val="2"/>
        </w:rPr>
        <w:t xml:space="preserve"> </w:t>
      </w:r>
      <w:r w:rsidR="00691551" w:rsidRPr="002B532A">
        <w:rPr>
          <w:rFonts w:eastAsia="Calibri" w:cs="Calibri"/>
          <w:i/>
          <w:spacing w:val="1"/>
        </w:rPr>
        <w:t>d</w:t>
      </w:r>
      <w:r w:rsidR="00691551" w:rsidRPr="002B532A">
        <w:rPr>
          <w:rFonts w:eastAsia="Calibri" w:cs="Calibri"/>
          <w:i/>
        </w:rPr>
        <w:t>’i</w:t>
      </w:r>
      <w:r w:rsidR="00691551" w:rsidRPr="002B532A">
        <w:rPr>
          <w:rFonts w:eastAsia="Calibri" w:cs="Calibri"/>
          <w:i/>
          <w:spacing w:val="1"/>
        </w:rPr>
        <w:t>n</w:t>
      </w:r>
      <w:r w:rsidR="00691551" w:rsidRPr="002B532A">
        <w:rPr>
          <w:rFonts w:eastAsia="Calibri" w:cs="Calibri"/>
          <w:i/>
          <w:spacing w:val="-1"/>
        </w:rPr>
        <w:t>t</w:t>
      </w:r>
      <w:r w:rsidR="00691551" w:rsidRPr="002B532A">
        <w:rPr>
          <w:rFonts w:eastAsia="Calibri" w:cs="Calibri"/>
          <w:i/>
        </w:rPr>
        <w:t>ér</w:t>
      </w:r>
      <w:r w:rsidR="00691551" w:rsidRPr="002B532A">
        <w:rPr>
          <w:rFonts w:eastAsia="Calibri" w:cs="Calibri"/>
          <w:i/>
          <w:spacing w:val="-2"/>
        </w:rPr>
        <w:t>ê</w:t>
      </w:r>
      <w:r w:rsidR="00691551" w:rsidRPr="002B532A">
        <w:rPr>
          <w:rFonts w:eastAsia="Calibri" w:cs="Calibri"/>
          <w:i/>
        </w:rPr>
        <w:t>t</w:t>
      </w:r>
      <w:r w:rsidR="00691551" w:rsidRPr="002B532A">
        <w:rPr>
          <w:rFonts w:eastAsia="Calibri" w:cs="Calibri"/>
          <w:i/>
          <w:spacing w:val="2"/>
        </w:rPr>
        <w:t xml:space="preserve"> </w:t>
      </w:r>
      <w:r w:rsidR="00691551" w:rsidRPr="002B532A">
        <w:rPr>
          <w:rFonts w:eastAsia="Calibri" w:cs="Calibri"/>
          <w:i/>
        </w:rPr>
        <w:t>g</w:t>
      </w:r>
      <w:r w:rsidR="00691551" w:rsidRPr="002B532A">
        <w:rPr>
          <w:rFonts w:eastAsia="Calibri" w:cs="Calibri"/>
          <w:i/>
          <w:spacing w:val="-2"/>
        </w:rPr>
        <w:t>é</w:t>
      </w:r>
      <w:r w:rsidR="00691551" w:rsidRPr="002B532A">
        <w:rPr>
          <w:rFonts w:eastAsia="Calibri" w:cs="Calibri"/>
          <w:i/>
          <w:spacing w:val="1"/>
        </w:rPr>
        <w:t>n</w:t>
      </w:r>
      <w:r w:rsidR="00691551" w:rsidRPr="002B532A">
        <w:rPr>
          <w:rFonts w:eastAsia="Calibri" w:cs="Calibri"/>
          <w:i/>
        </w:rPr>
        <w:t>éral</w:t>
      </w:r>
      <w:r w:rsidR="00691551" w:rsidRPr="002B532A">
        <w:rPr>
          <w:rFonts w:eastAsia="Calibri" w:cs="Calibri"/>
          <w:i/>
          <w:spacing w:val="2"/>
        </w:rPr>
        <w:t xml:space="preserve"> </w:t>
      </w:r>
      <w:r w:rsidR="00691551" w:rsidRPr="002B532A">
        <w:rPr>
          <w:rFonts w:eastAsia="Calibri" w:cs="Calibri"/>
          <w:i/>
        </w:rPr>
        <w:t xml:space="preserve">(y </w:t>
      </w:r>
      <w:r w:rsidR="00691551" w:rsidRPr="002B532A">
        <w:rPr>
          <w:rFonts w:eastAsia="Calibri" w:cs="Calibri"/>
          <w:i/>
          <w:spacing w:val="-1"/>
        </w:rPr>
        <w:t>c</w:t>
      </w:r>
      <w:r w:rsidR="00691551" w:rsidRPr="002B532A">
        <w:rPr>
          <w:rFonts w:eastAsia="Calibri" w:cs="Calibri"/>
          <w:i/>
        </w:rPr>
        <w:t>o</w:t>
      </w:r>
      <w:r w:rsidR="00691551" w:rsidRPr="002B532A">
        <w:rPr>
          <w:rFonts w:eastAsia="Calibri" w:cs="Calibri"/>
          <w:i/>
          <w:spacing w:val="1"/>
        </w:rPr>
        <w:t>mp</w:t>
      </w:r>
      <w:r w:rsidR="00691551" w:rsidRPr="002B532A">
        <w:rPr>
          <w:rFonts w:eastAsia="Calibri" w:cs="Calibri"/>
          <w:i/>
        </w:rPr>
        <w:t>ris</w:t>
      </w:r>
      <w:r w:rsidR="00691551" w:rsidRPr="002B532A">
        <w:rPr>
          <w:rFonts w:eastAsia="Calibri" w:cs="Calibri"/>
          <w:i/>
          <w:spacing w:val="1"/>
        </w:rPr>
        <w:t xml:space="preserve"> </w:t>
      </w:r>
      <w:r w:rsidR="00691551" w:rsidRPr="002B532A">
        <w:rPr>
          <w:rFonts w:eastAsia="Calibri" w:cs="Calibri"/>
          <w:i/>
        </w:rPr>
        <w:t>les</w:t>
      </w:r>
      <w:r w:rsidR="00691551" w:rsidRPr="002B532A">
        <w:rPr>
          <w:rFonts w:eastAsia="Calibri" w:cs="Calibri"/>
          <w:i/>
          <w:spacing w:val="2"/>
        </w:rPr>
        <w:t xml:space="preserve"> </w:t>
      </w:r>
      <w:r w:rsidR="00691551" w:rsidRPr="002B532A">
        <w:rPr>
          <w:rFonts w:eastAsia="Calibri" w:cs="Calibri"/>
          <w:i/>
        </w:rPr>
        <w:t>se</w:t>
      </w:r>
      <w:r w:rsidR="00691551" w:rsidRPr="002B532A">
        <w:rPr>
          <w:rFonts w:eastAsia="Calibri" w:cs="Calibri"/>
          <w:i/>
          <w:spacing w:val="-2"/>
        </w:rPr>
        <w:t>r</w:t>
      </w:r>
      <w:r w:rsidR="00691551" w:rsidRPr="002B532A">
        <w:rPr>
          <w:rFonts w:eastAsia="Calibri" w:cs="Calibri"/>
          <w:i/>
        </w:rPr>
        <w:t>vi</w:t>
      </w:r>
      <w:r w:rsidR="00691551" w:rsidRPr="002B532A">
        <w:rPr>
          <w:rFonts w:eastAsia="Calibri" w:cs="Calibri"/>
          <w:i/>
          <w:spacing w:val="-1"/>
        </w:rPr>
        <w:t>c</w:t>
      </w:r>
      <w:r w:rsidR="00691551" w:rsidRPr="002B532A">
        <w:rPr>
          <w:rFonts w:eastAsia="Calibri" w:cs="Calibri"/>
          <w:i/>
        </w:rPr>
        <w:t>es</w:t>
      </w:r>
      <w:r w:rsidR="00691551" w:rsidRPr="002B532A">
        <w:rPr>
          <w:rFonts w:eastAsia="Calibri" w:cs="Calibri"/>
          <w:i/>
          <w:spacing w:val="2"/>
        </w:rPr>
        <w:t xml:space="preserve"> </w:t>
      </w:r>
      <w:r w:rsidR="00691551" w:rsidRPr="002B532A">
        <w:rPr>
          <w:rFonts w:eastAsia="Calibri" w:cs="Calibri"/>
          <w:i/>
        </w:rPr>
        <w:t>socia</w:t>
      </w:r>
      <w:r w:rsidR="00691551" w:rsidRPr="002B532A">
        <w:rPr>
          <w:rFonts w:eastAsia="Calibri" w:cs="Calibri"/>
          <w:i/>
          <w:spacing w:val="1"/>
        </w:rPr>
        <w:t>u</w:t>
      </w:r>
      <w:r w:rsidR="00691551" w:rsidRPr="002B532A">
        <w:rPr>
          <w:rFonts w:eastAsia="Calibri" w:cs="Calibri"/>
          <w:i/>
          <w:spacing w:val="-1"/>
        </w:rPr>
        <w:t>x</w:t>
      </w:r>
      <w:r w:rsidR="00691551" w:rsidRPr="002B532A">
        <w:rPr>
          <w:rFonts w:eastAsia="Calibri" w:cs="Calibri"/>
          <w:i/>
        </w:rPr>
        <w:t>),</w:t>
      </w:r>
      <w:r w:rsidR="00691551" w:rsidRPr="002B532A">
        <w:rPr>
          <w:rFonts w:eastAsia="Calibri" w:cs="Calibri"/>
          <w:i/>
          <w:spacing w:val="1"/>
        </w:rPr>
        <w:t xml:space="preserve"> d</w:t>
      </w:r>
      <w:r w:rsidR="00691551" w:rsidRPr="002B532A">
        <w:rPr>
          <w:rFonts w:eastAsia="Calibri" w:cs="Calibri"/>
          <w:i/>
        </w:rPr>
        <w:t>es services</w:t>
      </w:r>
      <w:r w:rsidR="00691551" w:rsidRPr="002B532A">
        <w:rPr>
          <w:rFonts w:eastAsia="Calibri" w:cs="Calibri"/>
          <w:i/>
          <w:spacing w:val="1"/>
        </w:rPr>
        <w:t xml:space="preserve"> p</w:t>
      </w:r>
      <w:r w:rsidR="00691551" w:rsidRPr="002B532A">
        <w:rPr>
          <w:rFonts w:eastAsia="Calibri" w:cs="Calibri"/>
          <w:i/>
          <w:spacing w:val="-1"/>
        </w:rPr>
        <w:t>u</w:t>
      </w:r>
      <w:r w:rsidR="00691551" w:rsidRPr="002B532A">
        <w:rPr>
          <w:rFonts w:eastAsia="Calibri" w:cs="Calibri"/>
          <w:i/>
          <w:spacing w:val="1"/>
        </w:rPr>
        <w:t>b</w:t>
      </w:r>
      <w:r w:rsidR="00691551" w:rsidRPr="002B532A">
        <w:rPr>
          <w:rFonts w:eastAsia="Calibri" w:cs="Calibri"/>
          <w:i/>
        </w:rPr>
        <w:t>lics</w:t>
      </w:r>
      <w:r w:rsidR="00691551" w:rsidRPr="002B532A">
        <w:rPr>
          <w:rFonts w:eastAsia="Calibri" w:cs="Calibri"/>
          <w:i/>
          <w:spacing w:val="7"/>
        </w:rPr>
        <w:t xml:space="preserve"> </w:t>
      </w:r>
      <w:r w:rsidR="00691551" w:rsidRPr="002B532A">
        <w:rPr>
          <w:rFonts w:eastAsia="Calibri" w:cs="Calibri"/>
          <w:i/>
        </w:rPr>
        <w:t>s</w:t>
      </w:r>
      <w:r w:rsidR="00691551" w:rsidRPr="002B532A">
        <w:rPr>
          <w:rFonts w:eastAsia="Calibri" w:cs="Calibri"/>
          <w:i/>
          <w:spacing w:val="1"/>
        </w:rPr>
        <w:t>t</w:t>
      </w:r>
      <w:r w:rsidR="00691551" w:rsidRPr="002B532A">
        <w:rPr>
          <w:rFonts w:eastAsia="Calibri" w:cs="Calibri"/>
          <w:i/>
          <w:spacing w:val="-2"/>
        </w:rPr>
        <w:t>r</w:t>
      </w:r>
      <w:r w:rsidR="00691551" w:rsidRPr="002B532A">
        <w:rPr>
          <w:rFonts w:eastAsia="Calibri" w:cs="Calibri"/>
          <w:i/>
        </w:rPr>
        <w:t>a</w:t>
      </w:r>
      <w:r w:rsidR="00691551" w:rsidRPr="002B532A">
        <w:rPr>
          <w:rFonts w:eastAsia="Calibri" w:cs="Calibri"/>
          <w:i/>
          <w:spacing w:val="1"/>
        </w:rPr>
        <w:t>t</w:t>
      </w:r>
      <w:r w:rsidR="00691551" w:rsidRPr="002B532A">
        <w:rPr>
          <w:rFonts w:eastAsia="Calibri" w:cs="Calibri"/>
          <w:i/>
        </w:rPr>
        <w:t>ég</w:t>
      </w:r>
      <w:r w:rsidR="00691551" w:rsidRPr="002B532A">
        <w:rPr>
          <w:rFonts w:eastAsia="Calibri" w:cs="Calibri"/>
          <w:i/>
          <w:spacing w:val="-2"/>
        </w:rPr>
        <w:t>i</w:t>
      </w:r>
      <w:r w:rsidR="00691551" w:rsidRPr="002B532A">
        <w:rPr>
          <w:rFonts w:eastAsia="Calibri" w:cs="Calibri"/>
          <w:i/>
          <w:spacing w:val="1"/>
        </w:rPr>
        <w:t>qu</w:t>
      </w:r>
      <w:r w:rsidR="00691551" w:rsidRPr="002B532A">
        <w:rPr>
          <w:rFonts w:eastAsia="Calibri" w:cs="Calibri"/>
          <w:i/>
        </w:rPr>
        <w:t>es</w:t>
      </w:r>
      <w:r w:rsidR="00691551" w:rsidRPr="002B532A">
        <w:rPr>
          <w:rFonts w:eastAsia="Calibri" w:cs="Calibri"/>
          <w:i/>
          <w:spacing w:val="1"/>
        </w:rPr>
        <w:t xml:space="preserve"> </w:t>
      </w:r>
      <w:r w:rsidR="00691551" w:rsidRPr="002B532A">
        <w:rPr>
          <w:rFonts w:eastAsia="Calibri" w:cs="Calibri"/>
          <w:i/>
        </w:rPr>
        <w:t>(</w:t>
      </w:r>
      <w:r w:rsidR="00691551" w:rsidRPr="002B532A">
        <w:rPr>
          <w:rFonts w:eastAsia="Calibri" w:cs="Calibri"/>
          <w:i/>
          <w:spacing w:val="-3"/>
        </w:rPr>
        <w:t>m</w:t>
      </w:r>
      <w:r w:rsidR="00691551" w:rsidRPr="002B532A">
        <w:rPr>
          <w:rFonts w:eastAsia="Calibri" w:cs="Calibri"/>
          <w:i/>
        </w:rPr>
        <w:t>o</w:t>
      </w:r>
      <w:r w:rsidR="00691551" w:rsidRPr="002B532A">
        <w:rPr>
          <w:rFonts w:eastAsia="Calibri" w:cs="Calibri"/>
          <w:i/>
          <w:spacing w:val="2"/>
        </w:rPr>
        <w:t>b</w:t>
      </w:r>
      <w:r w:rsidR="00691551" w:rsidRPr="002B532A">
        <w:rPr>
          <w:rFonts w:eastAsia="Calibri" w:cs="Calibri"/>
          <w:i/>
        </w:rPr>
        <w:t>il</w:t>
      </w:r>
      <w:r w:rsidR="00691551" w:rsidRPr="002B532A">
        <w:rPr>
          <w:rFonts w:eastAsia="Calibri" w:cs="Calibri"/>
          <w:i/>
          <w:spacing w:val="-2"/>
        </w:rPr>
        <w:t>i</w:t>
      </w:r>
      <w:r w:rsidR="00691551" w:rsidRPr="002B532A">
        <w:rPr>
          <w:rFonts w:eastAsia="Calibri" w:cs="Calibri"/>
          <w:i/>
          <w:spacing w:val="1"/>
        </w:rPr>
        <w:t>t</w:t>
      </w:r>
      <w:r w:rsidR="00691551" w:rsidRPr="002B532A">
        <w:rPr>
          <w:rFonts w:eastAsia="Calibri" w:cs="Calibri"/>
          <w:i/>
        </w:rPr>
        <w:t>é,</w:t>
      </w:r>
      <w:r w:rsidR="00691551" w:rsidRPr="002B532A">
        <w:rPr>
          <w:rFonts w:eastAsia="Calibri" w:cs="Calibri"/>
          <w:i/>
          <w:spacing w:val="4"/>
        </w:rPr>
        <w:t xml:space="preserve"> </w:t>
      </w:r>
      <w:r w:rsidR="00691551" w:rsidRPr="002B532A">
        <w:rPr>
          <w:rFonts w:eastAsia="Calibri" w:cs="Calibri"/>
          <w:i/>
        </w:rPr>
        <w:t>e</w:t>
      </w:r>
      <w:r w:rsidR="00691551" w:rsidRPr="002B532A">
        <w:rPr>
          <w:rFonts w:eastAsia="Calibri" w:cs="Calibri"/>
          <w:i/>
          <w:spacing w:val="1"/>
        </w:rPr>
        <w:t>au</w:t>
      </w:r>
      <w:r w:rsidR="00691551" w:rsidRPr="002B532A">
        <w:rPr>
          <w:rFonts w:eastAsia="Calibri" w:cs="Calibri"/>
          <w:i/>
        </w:rPr>
        <w:t>,</w:t>
      </w:r>
      <w:r w:rsidR="00691551" w:rsidRPr="002B532A">
        <w:rPr>
          <w:rFonts w:eastAsia="Calibri" w:cs="Calibri"/>
          <w:i/>
          <w:spacing w:val="3"/>
        </w:rPr>
        <w:t xml:space="preserve"> </w:t>
      </w:r>
      <w:r w:rsidR="00691551" w:rsidRPr="002B532A">
        <w:rPr>
          <w:rFonts w:eastAsia="Calibri" w:cs="Calibri"/>
          <w:i/>
        </w:rPr>
        <w:t>sécu</w:t>
      </w:r>
      <w:r w:rsidR="00691551" w:rsidRPr="002B532A">
        <w:rPr>
          <w:rFonts w:eastAsia="Calibri" w:cs="Calibri"/>
          <w:i/>
          <w:spacing w:val="1"/>
        </w:rPr>
        <w:t>r</w:t>
      </w:r>
      <w:r w:rsidR="00691551" w:rsidRPr="002B532A">
        <w:rPr>
          <w:rFonts w:eastAsia="Calibri" w:cs="Calibri"/>
          <w:i/>
        </w:rPr>
        <w:t>i</w:t>
      </w:r>
      <w:r w:rsidR="00691551" w:rsidRPr="002B532A">
        <w:rPr>
          <w:rFonts w:eastAsia="Calibri" w:cs="Calibri"/>
          <w:i/>
          <w:spacing w:val="1"/>
        </w:rPr>
        <w:t>t</w:t>
      </w:r>
      <w:r w:rsidR="00691551" w:rsidRPr="002B532A">
        <w:rPr>
          <w:rFonts w:eastAsia="Calibri" w:cs="Calibri"/>
          <w:i/>
        </w:rPr>
        <w:t>é sociale,</w:t>
      </w:r>
      <w:r w:rsidR="00691551" w:rsidRPr="002B532A">
        <w:rPr>
          <w:rFonts w:eastAsia="Calibri" w:cs="Calibri"/>
          <w:i/>
          <w:spacing w:val="6"/>
        </w:rPr>
        <w:t xml:space="preserve"> </w:t>
      </w:r>
      <w:r w:rsidR="00691551" w:rsidRPr="002B532A">
        <w:rPr>
          <w:rFonts w:eastAsia="Calibri" w:cs="Calibri"/>
          <w:i/>
          <w:spacing w:val="5"/>
        </w:rPr>
        <w:t>s</w:t>
      </w:r>
      <w:r w:rsidR="00691551" w:rsidRPr="002B532A">
        <w:rPr>
          <w:rFonts w:eastAsia="Calibri" w:cs="Calibri"/>
          <w:i/>
        </w:rPr>
        <w:t>a</w:t>
      </w:r>
      <w:r w:rsidR="00691551" w:rsidRPr="002B532A">
        <w:rPr>
          <w:rFonts w:eastAsia="Calibri" w:cs="Calibri"/>
          <w:i/>
          <w:spacing w:val="-1"/>
        </w:rPr>
        <w:t>n</w:t>
      </w:r>
      <w:r w:rsidR="00691551" w:rsidRPr="002B532A">
        <w:rPr>
          <w:rFonts w:eastAsia="Calibri" w:cs="Calibri"/>
          <w:i/>
          <w:spacing w:val="1"/>
        </w:rPr>
        <w:t>t</w:t>
      </w:r>
      <w:r w:rsidR="00691551" w:rsidRPr="002B532A">
        <w:rPr>
          <w:rFonts w:eastAsia="Calibri" w:cs="Calibri"/>
          <w:i/>
        </w:rPr>
        <w:t>é,…),</w:t>
      </w:r>
      <w:r w:rsidR="00691551" w:rsidRPr="002B532A">
        <w:rPr>
          <w:rFonts w:eastAsia="Calibri" w:cs="Calibri"/>
          <w:i/>
          <w:spacing w:val="7"/>
        </w:rPr>
        <w:t xml:space="preserve"> </w:t>
      </w:r>
      <w:r w:rsidR="00691551" w:rsidRPr="002B532A">
        <w:rPr>
          <w:rFonts w:eastAsia="Calibri" w:cs="Calibri"/>
          <w:i/>
          <w:spacing w:val="-1"/>
        </w:rPr>
        <w:t>c</w:t>
      </w:r>
      <w:r w:rsidR="00691551" w:rsidRPr="002B532A">
        <w:rPr>
          <w:rFonts w:eastAsia="Calibri" w:cs="Calibri"/>
          <w:i/>
          <w:spacing w:val="-2"/>
        </w:rPr>
        <w:t>l</w:t>
      </w:r>
      <w:r w:rsidR="00691551" w:rsidRPr="002B532A">
        <w:rPr>
          <w:rFonts w:eastAsia="Calibri" w:cs="Calibri"/>
          <w:i/>
        </w:rPr>
        <w:t>a</w:t>
      </w:r>
      <w:r w:rsidR="00691551" w:rsidRPr="002B532A">
        <w:rPr>
          <w:rFonts w:eastAsia="Calibri" w:cs="Calibri"/>
          <w:i/>
          <w:spacing w:val="1"/>
        </w:rPr>
        <w:t>u</w:t>
      </w:r>
      <w:r w:rsidR="00691551" w:rsidRPr="002B532A">
        <w:rPr>
          <w:rFonts w:eastAsia="Calibri" w:cs="Calibri"/>
          <w:i/>
        </w:rPr>
        <w:t>se</w:t>
      </w:r>
      <w:r w:rsidR="00691551" w:rsidRPr="002B532A">
        <w:rPr>
          <w:rFonts w:eastAsia="Calibri" w:cs="Calibri"/>
          <w:i/>
          <w:spacing w:val="6"/>
        </w:rPr>
        <w:t xml:space="preserve"> </w:t>
      </w:r>
      <w:r w:rsidR="00691551" w:rsidRPr="002B532A">
        <w:rPr>
          <w:rFonts w:eastAsia="Calibri" w:cs="Calibri"/>
          <w:i/>
          <w:spacing w:val="1"/>
        </w:rPr>
        <w:t>d</w:t>
      </w:r>
      <w:r w:rsidR="00691551" w:rsidRPr="002B532A">
        <w:rPr>
          <w:rFonts w:eastAsia="Calibri" w:cs="Calibri"/>
          <w:i/>
        </w:rPr>
        <w:t>e</w:t>
      </w:r>
      <w:r w:rsidR="00691551" w:rsidRPr="002B532A">
        <w:rPr>
          <w:rFonts w:eastAsia="Calibri" w:cs="Calibri"/>
          <w:i/>
          <w:spacing w:val="8"/>
        </w:rPr>
        <w:t xml:space="preserve"> </w:t>
      </w:r>
      <w:r w:rsidR="00691551" w:rsidRPr="002B532A">
        <w:rPr>
          <w:rFonts w:eastAsia="Calibri" w:cs="Calibri"/>
          <w:i/>
        </w:rPr>
        <w:t>s</w:t>
      </w:r>
      <w:r w:rsidR="00691551" w:rsidRPr="002B532A">
        <w:rPr>
          <w:rFonts w:eastAsia="Calibri" w:cs="Calibri"/>
          <w:i/>
          <w:spacing w:val="-2"/>
        </w:rPr>
        <w:t>a</w:t>
      </w:r>
      <w:r w:rsidR="00691551" w:rsidRPr="002B532A">
        <w:rPr>
          <w:rFonts w:eastAsia="Calibri" w:cs="Calibri"/>
          <w:i/>
          <w:spacing w:val="1"/>
        </w:rPr>
        <w:t>u</w:t>
      </w:r>
      <w:r w:rsidR="00691551" w:rsidRPr="002B532A">
        <w:rPr>
          <w:rFonts w:eastAsia="Calibri" w:cs="Calibri"/>
          <w:i/>
        </w:rPr>
        <w:t>vegar</w:t>
      </w:r>
      <w:r w:rsidR="00691551" w:rsidRPr="002B532A">
        <w:rPr>
          <w:rFonts w:eastAsia="Calibri" w:cs="Calibri"/>
          <w:i/>
          <w:spacing w:val="-1"/>
        </w:rPr>
        <w:t>d</w:t>
      </w:r>
      <w:r w:rsidR="00691551" w:rsidRPr="002B532A">
        <w:rPr>
          <w:rFonts w:eastAsia="Calibri" w:cs="Calibri"/>
          <w:i/>
        </w:rPr>
        <w:t>e agricole</w:t>
      </w:r>
      <w:r w:rsidR="00691551" w:rsidRPr="002B532A">
        <w:rPr>
          <w:rFonts w:eastAsia="Calibri" w:cs="Calibri"/>
          <w:i/>
          <w:spacing w:val="3"/>
        </w:rPr>
        <w:t xml:space="preserve"> </w:t>
      </w:r>
      <w:r w:rsidR="00691551" w:rsidRPr="002B532A">
        <w:rPr>
          <w:rFonts w:eastAsia="Calibri" w:cs="Calibri"/>
          <w:i/>
          <w:spacing w:val="1"/>
        </w:rPr>
        <w:t>p</w:t>
      </w:r>
      <w:r w:rsidR="00691551" w:rsidRPr="002B532A">
        <w:rPr>
          <w:rFonts w:eastAsia="Calibri" w:cs="Calibri"/>
          <w:i/>
        </w:rPr>
        <w:t>our</w:t>
      </w:r>
      <w:r w:rsidR="00691551" w:rsidRPr="002B532A">
        <w:rPr>
          <w:rFonts w:eastAsia="Calibri" w:cs="Calibri"/>
          <w:i/>
          <w:spacing w:val="4"/>
        </w:rPr>
        <w:t xml:space="preserve"> </w:t>
      </w:r>
      <w:r w:rsidR="00691551" w:rsidRPr="002B532A">
        <w:rPr>
          <w:rFonts w:eastAsia="Calibri" w:cs="Calibri"/>
          <w:i/>
          <w:spacing w:val="-2"/>
        </w:rPr>
        <w:t>l</w:t>
      </w:r>
      <w:r w:rsidR="00691551" w:rsidRPr="002B532A">
        <w:rPr>
          <w:rFonts w:eastAsia="Calibri" w:cs="Calibri"/>
          <w:i/>
        </w:rPr>
        <w:t>’e</w:t>
      </w:r>
      <w:r w:rsidR="00691551" w:rsidRPr="002B532A">
        <w:rPr>
          <w:rFonts w:eastAsia="Calibri" w:cs="Calibri"/>
          <w:i/>
          <w:spacing w:val="1"/>
        </w:rPr>
        <w:t>n</w:t>
      </w:r>
      <w:r w:rsidR="00691551" w:rsidRPr="002B532A">
        <w:rPr>
          <w:rFonts w:eastAsia="Calibri" w:cs="Calibri"/>
          <w:i/>
        </w:rPr>
        <w:t>se</w:t>
      </w:r>
      <w:r w:rsidR="00691551" w:rsidRPr="002B532A">
        <w:rPr>
          <w:rFonts w:eastAsia="Calibri" w:cs="Calibri"/>
          <w:i/>
          <w:spacing w:val="-2"/>
        </w:rPr>
        <w:t>m</w:t>
      </w:r>
      <w:r w:rsidR="00691551" w:rsidRPr="002B532A">
        <w:rPr>
          <w:rFonts w:eastAsia="Calibri" w:cs="Calibri"/>
          <w:i/>
          <w:spacing w:val="-1"/>
        </w:rPr>
        <w:t>b</w:t>
      </w:r>
      <w:r w:rsidR="00691551" w:rsidRPr="002B532A">
        <w:rPr>
          <w:rFonts w:eastAsia="Calibri" w:cs="Calibri"/>
          <w:i/>
        </w:rPr>
        <w:t>le</w:t>
      </w:r>
      <w:r w:rsidR="00691551" w:rsidRPr="002B532A">
        <w:rPr>
          <w:rFonts w:eastAsia="Calibri" w:cs="Calibri"/>
          <w:i/>
          <w:spacing w:val="3"/>
        </w:rPr>
        <w:t xml:space="preserve"> </w:t>
      </w:r>
      <w:r w:rsidR="00691551" w:rsidRPr="002B532A">
        <w:rPr>
          <w:rFonts w:eastAsia="Calibri" w:cs="Calibri"/>
          <w:i/>
          <w:spacing w:val="1"/>
        </w:rPr>
        <w:t>d</w:t>
      </w:r>
      <w:r w:rsidR="00691551" w:rsidRPr="002B532A">
        <w:rPr>
          <w:rFonts w:eastAsia="Calibri" w:cs="Calibri"/>
          <w:i/>
        </w:rPr>
        <w:t>es</w:t>
      </w:r>
      <w:r w:rsidR="00691551" w:rsidRPr="002B532A">
        <w:rPr>
          <w:rFonts w:eastAsia="Calibri" w:cs="Calibri"/>
          <w:i/>
          <w:spacing w:val="2"/>
        </w:rPr>
        <w:t xml:space="preserve"> </w:t>
      </w:r>
      <w:r w:rsidR="00691551" w:rsidRPr="002B532A">
        <w:rPr>
          <w:rFonts w:eastAsia="Calibri" w:cs="Calibri"/>
          <w:i/>
          <w:spacing w:val="1"/>
        </w:rPr>
        <w:t>p</w:t>
      </w:r>
      <w:r w:rsidR="00691551" w:rsidRPr="002B532A">
        <w:rPr>
          <w:rFonts w:eastAsia="Calibri" w:cs="Calibri"/>
          <w:i/>
        </w:rPr>
        <w:t>r</w:t>
      </w:r>
      <w:r w:rsidR="00691551" w:rsidRPr="002B532A">
        <w:rPr>
          <w:rFonts w:eastAsia="Calibri" w:cs="Calibri"/>
          <w:i/>
          <w:spacing w:val="-1"/>
        </w:rPr>
        <w:t>o</w:t>
      </w:r>
      <w:r w:rsidR="00691551" w:rsidRPr="002B532A">
        <w:rPr>
          <w:rFonts w:eastAsia="Calibri" w:cs="Calibri"/>
          <w:i/>
          <w:spacing w:val="1"/>
        </w:rPr>
        <w:t>du</w:t>
      </w:r>
      <w:r w:rsidR="00691551" w:rsidRPr="002B532A">
        <w:rPr>
          <w:rFonts w:eastAsia="Calibri" w:cs="Calibri"/>
          <w:i/>
          <w:spacing w:val="-2"/>
        </w:rPr>
        <w:t>i</w:t>
      </w:r>
      <w:r w:rsidR="00691551" w:rsidRPr="002B532A">
        <w:rPr>
          <w:rFonts w:eastAsia="Calibri" w:cs="Calibri"/>
          <w:i/>
          <w:spacing w:val="1"/>
        </w:rPr>
        <w:t>t</w:t>
      </w:r>
      <w:r w:rsidR="00691551" w:rsidRPr="002B532A">
        <w:rPr>
          <w:rFonts w:eastAsia="Calibri" w:cs="Calibri"/>
          <w:i/>
        </w:rPr>
        <w:t>s</w:t>
      </w:r>
      <w:r w:rsidR="00691551" w:rsidRPr="002B532A">
        <w:rPr>
          <w:rFonts w:eastAsia="Calibri" w:cs="Calibri"/>
          <w:i/>
          <w:spacing w:val="2"/>
        </w:rPr>
        <w:t xml:space="preserve"> </w:t>
      </w:r>
      <w:r w:rsidR="00691551" w:rsidRPr="002B532A">
        <w:rPr>
          <w:rFonts w:eastAsia="Calibri" w:cs="Calibri"/>
          <w:i/>
        </w:rPr>
        <w:t>se</w:t>
      </w:r>
      <w:r w:rsidR="00691551" w:rsidRPr="002B532A">
        <w:rPr>
          <w:rFonts w:eastAsia="Calibri" w:cs="Calibri"/>
          <w:i/>
          <w:spacing w:val="1"/>
        </w:rPr>
        <w:t>n</w:t>
      </w:r>
      <w:r w:rsidR="00691551" w:rsidRPr="002B532A">
        <w:rPr>
          <w:rFonts w:eastAsia="Calibri" w:cs="Calibri"/>
          <w:i/>
        </w:rPr>
        <w:t>s</w:t>
      </w:r>
      <w:r w:rsidR="00691551" w:rsidRPr="002B532A">
        <w:rPr>
          <w:rFonts w:eastAsia="Calibri" w:cs="Calibri"/>
          <w:i/>
          <w:spacing w:val="-3"/>
        </w:rPr>
        <w:t>i</w:t>
      </w:r>
      <w:r w:rsidR="00691551" w:rsidRPr="002B532A">
        <w:rPr>
          <w:rFonts w:eastAsia="Calibri" w:cs="Calibri"/>
          <w:i/>
          <w:spacing w:val="1"/>
        </w:rPr>
        <w:t>b</w:t>
      </w:r>
      <w:r w:rsidR="00691551" w:rsidRPr="002B532A">
        <w:rPr>
          <w:rFonts w:eastAsia="Calibri" w:cs="Calibri"/>
          <w:i/>
          <w:spacing w:val="-2"/>
        </w:rPr>
        <w:t>l</w:t>
      </w:r>
      <w:r w:rsidR="00691551" w:rsidRPr="002B532A">
        <w:rPr>
          <w:rFonts w:eastAsia="Calibri" w:cs="Calibri"/>
          <w:i/>
        </w:rPr>
        <w:t>es</w:t>
      </w:r>
      <w:r w:rsidR="00691551" w:rsidRPr="002B532A">
        <w:rPr>
          <w:rFonts w:eastAsia="Calibri" w:cs="Calibri"/>
          <w:i/>
          <w:spacing w:val="5"/>
        </w:rPr>
        <w:t xml:space="preserve"> </w:t>
      </w:r>
      <w:r w:rsidR="00691551" w:rsidRPr="002B532A">
        <w:rPr>
          <w:rFonts w:eastAsia="Calibri" w:cs="Calibri"/>
          <w:i/>
        </w:rPr>
        <w:t>s</w:t>
      </w:r>
      <w:r w:rsidR="00691551" w:rsidRPr="002B532A">
        <w:rPr>
          <w:rFonts w:eastAsia="Calibri" w:cs="Calibri"/>
          <w:i/>
          <w:spacing w:val="-2"/>
        </w:rPr>
        <w:t>o</w:t>
      </w:r>
      <w:r w:rsidR="00691551" w:rsidRPr="002B532A">
        <w:rPr>
          <w:rFonts w:eastAsia="Calibri" w:cs="Calibri"/>
          <w:i/>
          <w:spacing w:val="1"/>
        </w:rPr>
        <w:t>u</w:t>
      </w:r>
      <w:r w:rsidR="00691551" w:rsidRPr="002B532A">
        <w:rPr>
          <w:rFonts w:eastAsia="Calibri" w:cs="Calibri"/>
          <w:i/>
          <w:spacing w:val="-1"/>
        </w:rPr>
        <w:t>f</w:t>
      </w:r>
      <w:r w:rsidR="00691551" w:rsidRPr="002B532A">
        <w:rPr>
          <w:rFonts w:eastAsia="Calibri" w:cs="Calibri"/>
          <w:i/>
          <w:spacing w:val="1"/>
        </w:rPr>
        <w:t>f</w:t>
      </w:r>
      <w:r w:rsidR="00691551" w:rsidRPr="002B532A">
        <w:rPr>
          <w:rFonts w:eastAsia="Calibri" w:cs="Calibri"/>
          <w:i/>
        </w:rPr>
        <w:t>ra</w:t>
      </w:r>
      <w:r w:rsidR="00691551" w:rsidRPr="002B532A">
        <w:rPr>
          <w:rFonts w:eastAsia="Calibri" w:cs="Calibri"/>
          <w:i/>
          <w:spacing w:val="-1"/>
        </w:rPr>
        <w:t>n</w:t>
      </w:r>
      <w:r w:rsidR="00691551" w:rsidRPr="002B532A">
        <w:rPr>
          <w:rFonts w:eastAsia="Calibri" w:cs="Calibri"/>
          <w:i/>
        </w:rPr>
        <w:t>t</w:t>
      </w:r>
      <w:r w:rsidR="00691551" w:rsidRPr="002B532A">
        <w:rPr>
          <w:rFonts w:eastAsia="Calibri" w:cs="Calibri"/>
          <w:i/>
          <w:spacing w:val="3"/>
        </w:rPr>
        <w:t xml:space="preserve"> </w:t>
      </w:r>
      <w:r w:rsidR="00691551" w:rsidRPr="002B532A">
        <w:rPr>
          <w:rFonts w:eastAsia="Calibri" w:cs="Calibri"/>
          <w:i/>
          <w:spacing w:val="1"/>
        </w:rPr>
        <w:t>d</w:t>
      </w:r>
      <w:r w:rsidR="00691551" w:rsidRPr="002B532A">
        <w:rPr>
          <w:rFonts w:eastAsia="Calibri" w:cs="Calibri"/>
          <w:i/>
        </w:rPr>
        <w:t xml:space="preserve">éjà </w:t>
      </w:r>
      <w:r w:rsidR="00691551" w:rsidRPr="002B532A">
        <w:rPr>
          <w:rFonts w:eastAsia="Calibri" w:cs="Calibri"/>
          <w:i/>
          <w:spacing w:val="1"/>
        </w:rPr>
        <w:t>d</w:t>
      </w:r>
      <w:r w:rsidR="00691551" w:rsidRPr="002B532A">
        <w:rPr>
          <w:rFonts w:eastAsia="Calibri" w:cs="Calibri"/>
          <w:i/>
        </w:rPr>
        <w:t>e</w:t>
      </w:r>
      <w:r w:rsidR="00691551" w:rsidRPr="002B532A">
        <w:rPr>
          <w:rFonts w:eastAsia="Calibri" w:cs="Calibri"/>
          <w:i/>
          <w:spacing w:val="3"/>
        </w:rPr>
        <w:t xml:space="preserve"> </w:t>
      </w:r>
      <w:r w:rsidR="00691551" w:rsidRPr="002B532A">
        <w:rPr>
          <w:rFonts w:eastAsia="Calibri" w:cs="Calibri"/>
          <w:i/>
          <w:spacing w:val="-2"/>
        </w:rPr>
        <w:t>l</w:t>
      </w:r>
      <w:r w:rsidR="00691551" w:rsidRPr="002B532A">
        <w:rPr>
          <w:rFonts w:eastAsia="Calibri" w:cs="Calibri"/>
          <w:i/>
        </w:rPr>
        <w:t>a</w:t>
      </w:r>
      <w:r w:rsidR="00691551" w:rsidRPr="002B532A">
        <w:rPr>
          <w:rFonts w:eastAsia="Calibri" w:cs="Calibri"/>
          <w:i/>
          <w:spacing w:val="5"/>
        </w:rPr>
        <w:t xml:space="preserve"> </w:t>
      </w:r>
      <w:r w:rsidR="00691551" w:rsidRPr="002B532A">
        <w:rPr>
          <w:rFonts w:eastAsia="Calibri" w:cs="Calibri"/>
          <w:i/>
          <w:spacing w:val="1"/>
        </w:rPr>
        <w:t>f</w:t>
      </w:r>
      <w:r w:rsidR="00691551" w:rsidRPr="002B532A">
        <w:rPr>
          <w:rFonts w:eastAsia="Calibri" w:cs="Calibri"/>
          <w:i/>
          <w:spacing w:val="-2"/>
        </w:rPr>
        <w:t>i</w:t>
      </w:r>
      <w:r w:rsidR="00691551" w:rsidRPr="002B532A">
        <w:rPr>
          <w:rFonts w:eastAsia="Calibri" w:cs="Calibri"/>
          <w:i/>
        </w:rPr>
        <w:t>n</w:t>
      </w:r>
      <w:r w:rsidR="00691551" w:rsidRPr="002B532A">
        <w:rPr>
          <w:rFonts w:eastAsia="Calibri" w:cs="Calibri"/>
          <w:i/>
          <w:spacing w:val="3"/>
        </w:rPr>
        <w:t xml:space="preserve"> </w:t>
      </w:r>
      <w:r w:rsidR="00691551" w:rsidRPr="002B532A">
        <w:rPr>
          <w:rFonts w:eastAsia="Calibri" w:cs="Calibri"/>
          <w:i/>
          <w:spacing w:val="1"/>
        </w:rPr>
        <w:t>d</w:t>
      </w:r>
      <w:r w:rsidR="00691551" w:rsidRPr="002B532A">
        <w:rPr>
          <w:rFonts w:eastAsia="Calibri" w:cs="Calibri"/>
          <w:i/>
        </w:rPr>
        <w:t xml:space="preserve">es </w:t>
      </w:r>
      <w:r w:rsidR="00691551" w:rsidRPr="002B532A">
        <w:rPr>
          <w:rFonts w:eastAsia="Calibri" w:cs="Calibri"/>
          <w:i/>
          <w:spacing w:val="1"/>
        </w:rPr>
        <w:t>qu</w:t>
      </w:r>
      <w:r w:rsidR="00691551" w:rsidRPr="002B532A">
        <w:rPr>
          <w:rFonts w:eastAsia="Calibri" w:cs="Calibri"/>
          <w:i/>
          <w:spacing w:val="-2"/>
        </w:rPr>
        <w:t>o</w:t>
      </w:r>
      <w:r w:rsidR="00691551" w:rsidRPr="002B532A">
        <w:rPr>
          <w:rFonts w:eastAsia="Calibri" w:cs="Calibri"/>
          <w:i/>
          <w:spacing w:val="1"/>
        </w:rPr>
        <w:t>t</w:t>
      </w:r>
      <w:r w:rsidR="00691551" w:rsidRPr="002B532A">
        <w:rPr>
          <w:rFonts w:eastAsia="Calibri" w:cs="Calibri"/>
          <w:i/>
        </w:rPr>
        <w:t>as e</w:t>
      </w:r>
      <w:r w:rsidR="00691551" w:rsidRPr="002B532A">
        <w:rPr>
          <w:rFonts w:eastAsia="Calibri" w:cs="Calibri"/>
          <w:i/>
          <w:spacing w:val="1"/>
        </w:rPr>
        <w:t>u</w:t>
      </w:r>
      <w:r w:rsidR="00691551" w:rsidRPr="002B532A">
        <w:rPr>
          <w:rFonts w:eastAsia="Calibri" w:cs="Calibri"/>
          <w:i/>
        </w:rPr>
        <w:t>r</w:t>
      </w:r>
      <w:r w:rsidR="00691551" w:rsidRPr="002B532A">
        <w:rPr>
          <w:rFonts w:eastAsia="Calibri" w:cs="Calibri"/>
          <w:i/>
          <w:spacing w:val="-1"/>
        </w:rPr>
        <w:t>o</w:t>
      </w:r>
      <w:r w:rsidR="00691551" w:rsidRPr="002B532A">
        <w:rPr>
          <w:rFonts w:eastAsia="Calibri" w:cs="Calibri"/>
          <w:i/>
          <w:spacing w:val="1"/>
        </w:rPr>
        <w:t>p</w:t>
      </w:r>
      <w:r w:rsidR="00691551" w:rsidRPr="002B532A">
        <w:rPr>
          <w:rFonts w:eastAsia="Calibri" w:cs="Calibri"/>
          <w:i/>
        </w:rPr>
        <w:t>é</w:t>
      </w:r>
      <w:r w:rsidR="00691551" w:rsidRPr="002B532A">
        <w:rPr>
          <w:rFonts w:eastAsia="Calibri" w:cs="Calibri"/>
          <w:i/>
          <w:spacing w:val="1"/>
        </w:rPr>
        <w:t>en</w:t>
      </w:r>
      <w:r w:rsidR="00691551" w:rsidRPr="002B532A">
        <w:rPr>
          <w:rFonts w:eastAsia="Calibri" w:cs="Calibri"/>
          <w:i/>
        </w:rPr>
        <w:t>s,…</w:t>
      </w:r>
      <w:r w:rsidR="00B56869" w:rsidRPr="002B532A">
        <w:rPr>
          <w:rFonts w:eastAsia="Calibri" w:cs="Calibri"/>
          <w:i/>
        </w:rPr>
        <w:t> »</w:t>
      </w:r>
      <w:r w:rsidR="000A4E39" w:rsidRPr="002B532A">
        <w:rPr>
          <w:rFonts w:eastAsia="Calibri" w:cs="Calibri"/>
          <w:i/>
        </w:rPr>
        <w:t>.</w:t>
      </w:r>
    </w:p>
    <w:p w14:paraId="21ECC60C" w14:textId="77777777" w:rsidR="00C61C5E" w:rsidRPr="002B532A" w:rsidRDefault="00C61C5E" w:rsidP="007A5DFA">
      <w:pPr>
        <w:spacing w:after="0" w:line="240" w:lineRule="auto"/>
        <w:ind w:right="48"/>
        <w:jc w:val="both"/>
        <w:rPr>
          <w:rFonts w:eastAsia="Calibri" w:cs="Calibri"/>
          <w:i/>
        </w:rPr>
      </w:pPr>
    </w:p>
    <w:p w14:paraId="51023B55" w14:textId="37CFA6D0" w:rsidR="002F3047" w:rsidRPr="002B532A" w:rsidRDefault="002F3047" w:rsidP="00383370">
      <w:pPr>
        <w:spacing w:after="200" w:line="240" w:lineRule="auto"/>
        <w:jc w:val="both"/>
        <w:rPr>
          <w:rFonts w:cstheme="minorHAnsi"/>
        </w:rPr>
      </w:pPr>
      <w:r w:rsidRPr="002B532A">
        <w:rPr>
          <w:rFonts w:cstheme="minorHAnsi"/>
        </w:rPr>
        <w:t xml:space="preserve">Constatant qu’il n’y a </w:t>
      </w:r>
      <w:r w:rsidR="00C61C5E" w:rsidRPr="002B532A">
        <w:rPr>
          <w:rFonts w:cstheme="minorHAnsi"/>
        </w:rPr>
        <w:t>pas d’objectif en matière d’égalité des sexes</w:t>
      </w:r>
      <w:r w:rsidRPr="002B532A">
        <w:rPr>
          <w:rFonts w:cstheme="minorHAnsi"/>
        </w:rPr>
        <w:t>, le CWBCI attire l’attention sur le fait que dans certains accords tels que l’Accord de Libre-échange Nord-américain (ALENA)</w:t>
      </w:r>
      <w:r w:rsidR="00197070" w:rsidRPr="002B532A">
        <w:rPr>
          <w:rFonts w:cstheme="minorHAnsi"/>
        </w:rPr>
        <w:t>,</w:t>
      </w:r>
      <w:r w:rsidRPr="002B532A">
        <w:rPr>
          <w:rFonts w:cstheme="minorHAnsi"/>
        </w:rPr>
        <w:t xml:space="preserve"> la libéralisation du commerce et des investissements contribue à creuser l’inégalité entre femmes et hommes, concernant la rémunération et les conditions d’emploi. Ceci a des répercussions négatives sur l’accès des femmes aux services publics et sur leur surcharge en matière des soins à la famille, en les limitant dans leur vie économiquement active. Cette situation peut avoir un impact négatif pour les droits des femmes et pour le développement durable étant donné qu’elle décourage la capacité d’innovation technique</w:t>
      </w:r>
      <w:r w:rsidRPr="002B532A">
        <w:rPr>
          <w:rStyle w:val="Appeldenotedefin"/>
          <w:rFonts w:cstheme="minorHAnsi"/>
        </w:rPr>
        <w:endnoteReference w:id="11"/>
      </w:r>
      <w:r w:rsidRPr="002B532A">
        <w:rPr>
          <w:rFonts w:cstheme="minorHAnsi"/>
        </w:rPr>
        <w:t>.</w:t>
      </w:r>
    </w:p>
    <w:p w14:paraId="71986210" w14:textId="5E8952B7" w:rsidR="0013491F" w:rsidRPr="002B532A" w:rsidRDefault="00975CD6" w:rsidP="007A5DFA">
      <w:pPr>
        <w:spacing w:after="0" w:line="240" w:lineRule="auto"/>
        <w:jc w:val="both"/>
      </w:pPr>
      <w:r w:rsidRPr="002B532A">
        <w:t>La coopération en matière fiscale est absente tant au niveau de</w:t>
      </w:r>
      <w:r w:rsidR="00383370" w:rsidRPr="002B532A">
        <w:t>s</w:t>
      </w:r>
      <w:r w:rsidRPr="002B532A">
        <w:t xml:space="preserve"> balises</w:t>
      </w:r>
      <w:r w:rsidR="00383370" w:rsidRPr="002B532A">
        <w:t xml:space="preserve"> qui devraient être respectées par les accords de commerce et d’investissements</w:t>
      </w:r>
      <w:r w:rsidRPr="002B532A">
        <w:t xml:space="preserve"> que par rapport aux  accords d’échange d’information et de prévention de la double imposition</w:t>
      </w:r>
      <w:r w:rsidR="003F14D1" w:rsidRPr="002B532A">
        <w:t xml:space="preserve"> qui doivent faire l’objet d’approbation par les parlements régionaux. Ces accords sont actuellement à la base d’une </w:t>
      </w:r>
      <w:r w:rsidR="0013491F" w:rsidRPr="002B532A">
        <w:t>fiscalité internationale injuste expliquant en partie les phénomènes de pauvreté et d’inégalités sociales</w:t>
      </w:r>
      <w:r w:rsidR="003F14D1" w:rsidRPr="002B532A">
        <w:t xml:space="preserve">. Le nouveau standard d’échange automatique d’information proposé par l’OCDE </w:t>
      </w:r>
      <w:r w:rsidR="00CC4616" w:rsidRPr="002B532A">
        <w:t xml:space="preserve">apporte </w:t>
      </w:r>
      <w:r w:rsidR="003F14D1" w:rsidRPr="002B532A">
        <w:t xml:space="preserve">une réponse partielle </w:t>
      </w:r>
      <w:r w:rsidR="00CC4616" w:rsidRPr="002B532A">
        <w:t>mais</w:t>
      </w:r>
      <w:r w:rsidR="003F14D1" w:rsidRPr="002B532A">
        <w:t xml:space="preserve"> </w:t>
      </w:r>
      <w:r w:rsidR="00CC4616" w:rsidRPr="002B532A">
        <w:t xml:space="preserve">le </w:t>
      </w:r>
      <w:r w:rsidR="003F14D1" w:rsidRPr="002B532A">
        <w:t>principe de réciprocité exclut les pays en développement de l’accès aux informations fiscales d’autant plus nécessaires que leurs besoins budgétaires pour financer leur développement sont importants.</w:t>
      </w:r>
    </w:p>
    <w:p w14:paraId="57EC3915" w14:textId="77777777" w:rsidR="000C0DE4" w:rsidRPr="002B532A" w:rsidRDefault="000C0DE4" w:rsidP="007A5DFA">
      <w:pPr>
        <w:spacing w:after="0" w:line="240" w:lineRule="auto"/>
        <w:jc w:val="both"/>
        <w:rPr>
          <w:b/>
        </w:rPr>
      </w:pPr>
    </w:p>
    <w:p w14:paraId="5AB327B8" w14:textId="55371F87" w:rsidR="00DB4DF2" w:rsidRPr="002B532A" w:rsidRDefault="00120A13" w:rsidP="007A5DFA">
      <w:pPr>
        <w:spacing w:after="0" w:line="240" w:lineRule="auto"/>
        <w:jc w:val="both"/>
        <w:rPr>
          <w:rFonts w:eastAsia="Calibri" w:cs="Calibri"/>
          <w:i/>
        </w:rPr>
      </w:pPr>
      <w:r w:rsidRPr="002B532A">
        <w:t xml:space="preserve">Le CWBCI note avec satisfaction que </w:t>
      </w:r>
      <w:r w:rsidR="00DB4DF2" w:rsidRPr="002B532A">
        <w:t>« </w:t>
      </w:r>
      <w:r w:rsidR="00DB4DF2" w:rsidRPr="002B532A">
        <w:rPr>
          <w:rFonts w:eastAsia="Calibri" w:cs="Calibri"/>
          <w:i/>
        </w:rPr>
        <w:t>La</w:t>
      </w:r>
      <w:r w:rsidR="00DB4DF2" w:rsidRPr="002B532A">
        <w:rPr>
          <w:rFonts w:eastAsia="Calibri" w:cs="Calibri"/>
          <w:i/>
          <w:spacing w:val="-8"/>
        </w:rPr>
        <w:t xml:space="preserve"> </w:t>
      </w:r>
      <w:r w:rsidR="00DB4DF2" w:rsidRPr="002B532A">
        <w:rPr>
          <w:rFonts w:eastAsia="Calibri" w:cs="Calibri"/>
          <w:i/>
        </w:rPr>
        <w:t>Régi</w:t>
      </w:r>
      <w:r w:rsidR="00DB4DF2" w:rsidRPr="002B532A">
        <w:rPr>
          <w:rFonts w:eastAsia="Calibri" w:cs="Calibri"/>
          <w:i/>
          <w:spacing w:val="-2"/>
        </w:rPr>
        <w:t>o</w:t>
      </w:r>
      <w:r w:rsidR="00DB4DF2" w:rsidRPr="002B532A">
        <w:rPr>
          <w:rFonts w:eastAsia="Calibri" w:cs="Calibri"/>
          <w:i/>
        </w:rPr>
        <w:t>n œ</w:t>
      </w:r>
      <w:r w:rsidR="00DB4DF2" w:rsidRPr="002B532A">
        <w:rPr>
          <w:rFonts w:eastAsia="Calibri" w:cs="Calibri"/>
          <w:i/>
          <w:spacing w:val="1"/>
        </w:rPr>
        <w:t>u</w:t>
      </w:r>
      <w:r w:rsidR="00DB4DF2" w:rsidRPr="002B532A">
        <w:rPr>
          <w:rFonts w:eastAsia="Calibri" w:cs="Calibri"/>
          <w:i/>
        </w:rPr>
        <w:t>vrera</w:t>
      </w:r>
      <w:r w:rsidR="00DB4DF2" w:rsidRPr="002B532A">
        <w:rPr>
          <w:rFonts w:eastAsia="Calibri" w:cs="Calibri"/>
          <w:i/>
          <w:spacing w:val="6"/>
        </w:rPr>
        <w:t xml:space="preserve"> </w:t>
      </w:r>
      <w:r w:rsidR="00DB4DF2" w:rsidRPr="002B532A">
        <w:rPr>
          <w:rFonts w:eastAsia="Calibri" w:cs="Calibri"/>
          <w:i/>
        </w:rPr>
        <w:t>à</w:t>
      </w:r>
      <w:r w:rsidR="00DB4DF2" w:rsidRPr="002B532A">
        <w:rPr>
          <w:rFonts w:eastAsia="Calibri" w:cs="Calibri"/>
          <w:i/>
          <w:spacing w:val="3"/>
        </w:rPr>
        <w:t xml:space="preserve"> </w:t>
      </w:r>
      <w:r w:rsidR="00DB4DF2" w:rsidRPr="002B532A">
        <w:rPr>
          <w:rFonts w:eastAsia="Calibri" w:cs="Calibri"/>
          <w:i/>
        </w:rPr>
        <w:t>la</w:t>
      </w:r>
      <w:r w:rsidR="00DB4DF2" w:rsidRPr="002B532A">
        <w:rPr>
          <w:rFonts w:eastAsia="Calibri" w:cs="Calibri"/>
          <w:i/>
          <w:spacing w:val="5"/>
        </w:rPr>
        <w:t xml:space="preserve"> </w:t>
      </w:r>
      <w:r w:rsidR="00DB4DF2" w:rsidRPr="002B532A">
        <w:rPr>
          <w:rFonts w:eastAsia="Calibri" w:cs="Calibri"/>
          <w:i/>
          <w:spacing w:val="-2"/>
        </w:rPr>
        <w:t>m</w:t>
      </w:r>
      <w:r w:rsidR="00DB4DF2" w:rsidRPr="002B532A">
        <w:rPr>
          <w:rFonts w:eastAsia="Calibri" w:cs="Calibri"/>
          <w:i/>
        </w:rPr>
        <w:t>ise</w:t>
      </w:r>
      <w:r w:rsidR="00DB4DF2" w:rsidRPr="002B532A">
        <w:rPr>
          <w:rFonts w:eastAsia="Calibri" w:cs="Calibri"/>
          <w:i/>
          <w:spacing w:val="3"/>
        </w:rPr>
        <w:t xml:space="preserve"> </w:t>
      </w:r>
      <w:r w:rsidR="00DB4DF2" w:rsidRPr="002B532A">
        <w:rPr>
          <w:rFonts w:eastAsia="Calibri" w:cs="Calibri"/>
          <w:i/>
        </w:rPr>
        <w:t>en</w:t>
      </w:r>
      <w:r w:rsidR="00DB4DF2" w:rsidRPr="002B532A">
        <w:rPr>
          <w:rFonts w:eastAsia="Calibri" w:cs="Calibri"/>
          <w:i/>
          <w:spacing w:val="4"/>
        </w:rPr>
        <w:t xml:space="preserve"> </w:t>
      </w:r>
      <w:r w:rsidR="00DB4DF2" w:rsidRPr="002B532A">
        <w:rPr>
          <w:rFonts w:eastAsia="Calibri" w:cs="Calibri"/>
          <w:i/>
          <w:spacing w:val="1"/>
        </w:rPr>
        <w:t>p</w:t>
      </w:r>
      <w:r w:rsidR="00DB4DF2" w:rsidRPr="002B532A">
        <w:rPr>
          <w:rFonts w:eastAsia="Calibri" w:cs="Calibri"/>
          <w:i/>
        </w:rPr>
        <w:t>lace</w:t>
      </w:r>
      <w:r w:rsidR="00DB4DF2" w:rsidRPr="002B532A">
        <w:rPr>
          <w:rFonts w:eastAsia="Calibri" w:cs="Calibri"/>
          <w:i/>
          <w:spacing w:val="8"/>
        </w:rPr>
        <w:t xml:space="preserve"> </w:t>
      </w:r>
      <w:r w:rsidR="00DB4DF2" w:rsidRPr="002B532A">
        <w:rPr>
          <w:rFonts w:eastAsia="Calibri" w:cs="Calibri"/>
          <w:i/>
          <w:spacing w:val="-1"/>
        </w:rPr>
        <w:t>d</w:t>
      </w:r>
      <w:r w:rsidR="00DB4DF2" w:rsidRPr="002B532A">
        <w:rPr>
          <w:rFonts w:eastAsia="Calibri" w:cs="Calibri"/>
          <w:i/>
        </w:rPr>
        <w:t>’</w:t>
      </w:r>
      <w:r w:rsidR="00DB4DF2" w:rsidRPr="002B532A">
        <w:rPr>
          <w:rFonts w:eastAsia="Calibri" w:cs="Calibri"/>
          <w:i/>
          <w:spacing w:val="1"/>
        </w:rPr>
        <w:t>u</w:t>
      </w:r>
      <w:r w:rsidR="00DB4DF2" w:rsidRPr="002B532A">
        <w:rPr>
          <w:rFonts w:eastAsia="Calibri" w:cs="Calibri"/>
          <w:i/>
          <w:spacing w:val="-1"/>
        </w:rPr>
        <w:t>n</w:t>
      </w:r>
      <w:r w:rsidR="00DB4DF2" w:rsidRPr="002B532A">
        <w:rPr>
          <w:rFonts w:eastAsia="Calibri" w:cs="Calibri"/>
          <w:i/>
        </w:rPr>
        <w:t>e</w:t>
      </w:r>
      <w:r w:rsidR="00DB4DF2" w:rsidRPr="002B532A">
        <w:rPr>
          <w:rFonts w:eastAsia="Calibri" w:cs="Calibri"/>
          <w:i/>
          <w:spacing w:val="5"/>
        </w:rPr>
        <w:t xml:space="preserve"> </w:t>
      </w:r>
      <w:r w:rsidR="00DB4DF2" w:rsidRPr="002B532A">
        <w:rPr>
          <w:rFonts w:eastAsia="Calibri" w:cs="Calibri"/>
          <w:i/>
        </w:rPr>
        <w:t>vér</w:t>
      </w:r>
      <w:r w:rsidR="00DB4DF2" w:rsidRPr="002B532A">
        <w:rPr>
          <w:rFonts w:eastAsia="Calibri" w:cs="Calibri"/>
          <w:i/>
          <w:spacing w:val="-2"/>
        </w:rPr>
        <w:t>i</w:t>
      </w:r>
      <w:r w:rsidR="00DB4DF2" w:rsidRPr="002B532A">
        <w:rPr>
          <w:rFonts w:eastAsia="Calibri" w:cs="Calibri"/>
          <w:i/>
          <w:spacing w:val="-1"/>
        </w:rPr>
        <w:t>t</w:t>
      </w:r>
      <w:r w:rsidR="00DB4DF2" w:rsidRPr="002B532A">
        <w:rPr>
          <w:rFonts w:eastAsia="Calibri" w:cs="Calibri"/>
          <w:i/>
        </w:rPr>
        <w:t>a</w:t>
      </w:r>
      <w:r w:rsidR="00DB4DF2" w:rsidRPr="002B532A">
        <w:rPr>
          <w:rFonts w:eastAsia="Calibri" w:cs="Calibri"/>
          <w:i/>
          <w:spacing w:val="1"/>
        </w:rPr>
        <w:t>b</w:t>
      </w:r>
      <w:r w:rsidR="00DB4DF2" w:rsidRPr="002B532A">
        <w:rPr>
          <w:rFonts w:eastAsia="Calibri" w:cs="Calibri"/>
          <w:i/>
        </w:rPr>
        <w:t>le</w:t>
      </w:r>
      <w:r w:rsidR="00DB4DF2" w:rsidRPr="002B532A">
        <w:rPr>
          <w:rFonts w:eastAsia="Calibri" w:cs="Calibri"/>
          <w:i/>
          <w:spacing w:val="1"/>
        </w:rPr>
        <w:t xml:space="preserve"> </w:t>
      </w:r>
      <w:r w:rsidR="00DB4DF2" w:rsidRPr="002B532A">
        <w:rPr>
          <w:rFonts w:eastAsia="Calibri" w:cs="Calibri"/>
          <w:i/>
          <w:spacing w:val="-1"/>
        </w:rPr>
        <w:t>C</w:t>
      </w:r>
      <w:r w:rsidR="00DB4DF2" w:rsidRPr="002B532A">
        <w:rPr>
          <w:rFonts w:eastAsia="Calibri" w:cs="Calibri"/>
          <w:i/>
          <w:spacing w:val="-2"/>
        </w:rPr>
        <w:t>o</w:t>
      </w:r>
      <w:r w:rsidR="00DB4DF2" w:rsidRPr="002B532A">
        <w:rPr>
          <w:rFonts w:eastAsia="Calibri" w:cs="Calibri"/>
          <w:i/>
          <w:spacing w:val="1"/>
        </w:rPr>
        <w:t>u</w:t>
      </w:r>
      <w:r w:rsidR="00DB4DF2" w:rsidRPr="002B532A">
        <w:rPr>
          <w:rFonts w:eastAsia="Calibri" w:cs="Calibri"/>
          <w:i/>
        </w:rPr>
        <w:t>r</w:t>
      </w:r>
      <w:r w:rsidR="00DB4DF2" w:rsidRPr="002B532A">
        <w:rPr>
          <w:rFonts w:eastAsia="Calibri" w:cs="Calibri"/>
          <w:i/>
          <w:spacing w:val="5"/>
        </w:rPr>
        <w:t xml:space="preserve"> </w:t>
      </w:r>
      <w:r w:rsidR="00DB4DF2" w:rsidRPr="002B532A">
        <w:rPr>
          <w:rFonts w:eastAsia="Calibri" w:cs="Calibri"/>
          <w:i/>
          <w:spacing w:val="-2"/>
        </w:rPr>
        <w:t>m</w:t>
      </w:r>
      <w:r w:rsidR="00DB4DF2" w:rsidRPr="002B532A">
        <w:rPr>
          <w:rFonts w:eastAsia="Calibri" w:cs="Calibri"/>
          <w:i/>
          <w:spacing w:val="1"/>
        </w:rPr>
        <w:t>u</w:t>
      </w:r>
      <w:r w:rsidR="00DB4DF2" w:rsidRPr="002B532A">
        <w:rPr>
          <w:rFonts w:eastAsia="Calibri" w:cs="Calibri"/>
          <w:i/>
        </w:rPr>
        <w:t>l</w:t>
      </w:r>
      <w:r w:rsidR="00DB4DF2" w:rsidRPr="002B532A">
        <w:rPr>
          <w:rFonts w:eastAsia="Calibri" w:cs="Calibri"/>
          <w:i/>
          <w:spacing w:val="1"/>
        </w:rPr>
        <w:t>t</w:t>
      </w:r>
      <w:r w:rsidR="00DB4DF2" w:rsidRPr="002B532A">
        <w:rPr>
          <w:rFonts w:eastAsia="Calibri" w:cs="Calibri"/>
          <w:i/>
        </w:rPr>
        <w:t>il</w:t>
      </w:r>
      <w:r w:rsidR="00DB4DF2" w:rsidRPr="002B532A">
        <w:rPr>
          <w:rFonts w:eastAsia="Calibri" w:cs="Calibri"/>
          <w:i/>
          <w:spacing w:val="-2"/>
        </w:rPr>
        <w:t>a</w:t>
      </w:r>
      <w:r w:rsidR="00DB4DF2" w:rsidRPr="002B532A">
        <w:rPr>
          <w:rFonts w:eastAsia="Calibri" w:cs="Calibri"/>
          <w:i/>
          <w:spacing w:val="1"/>
        </w:rPr>
        <w:t>t</w:t>
      </w:r>
      <w:r w:rsidR="00DB4DF2" w:rsidRPr="002B532A">
        <w:rPr>
          <w:rFonts w:eastAsia="Calibri" w:cs="Calibri"/>
          <w:i/>
        </w:rPr>
        <w:t>é</w:t>
      </w:r>
      <w:r w:rsidR="00DB4DF2" w:rsidRPr="002B532A">
        <w:rPr>
          <w:rFonts w:eastAsia="Calibri" w:cs="Calibri"/>
          <w:i/>
          <w:spacing w:val="1"/>
        </w:rPr>
        <w:t>r</w:t>
      </w:r>
      <w:r w:rsidR="00DB4DF2" w:rsidRPr="002B532A">
        <w:rPr>
          <w:rFonts w:eastAsia="Calibri" w:cs="Calibri"/>
          <w:i/>
        </w:rPr>
        <w:t>a</w:t>
      </w:r>
      <w:r w:rsidR="00DB4DF2" w:rsidRPr="002B532A">
        <w:rPr>
          <w:rFonts w:eastAsia="Calibri" w:cs="Calibri"/>
          <w:i/>
          <w:spacing w:val="-2"/>
        </w:rPr>
        <w:t>l</w:t>
      </w:r>
      <w:r w:rsidR="00DB4DF2" w:rsidRPr="002B532A">
        <w:rPr>
          <w:rFonts w:eastAsia="Calibri" w:cs="Calibri"/>
          <w:i/>
        </w:rPr>
        <w:t xml:space="preserve">e </w:t>
      </w:r>
      <w:r w:rsidR="00DB4DF2" w:rsidRPr="002B532A">
        <w:rPr>
          <w:rFonts w:eastAsia="Calibri" w:cs="Calibri"/>
          <w:i/>
          <w:spacing w:val="1"/>
        </w:rPr>
        <w:t>p</w:t>
      </w:r>
      <w:r w:rsidR="00DB4DF2" w:rsidRPr="002B532A">
        <w:rPr>
          <w:rFonts w:eastAsia="Calibri" w:cs="Calibri"/>
          <w:i/>
        </w:rPr>
        <w:t>e</w:t>
      </w:r>
      <w:r w:rsidR="00DB4DF2" w:rsidRPr="002B532A">
        <w:rPr>
          <w:rFonts w:eastAsia="Calibri" w:cs="Calibri"/>
          <w:i/>
          <w:spacing w:val="-1"/>
        </w:rPr>
        <w:t>r</w:t>
      </w:r>
      <w:r w:rsidR="00DB4DF2" w:rsidRPr="002B532A">
        <w:rPr>
          <w:rFonts w:eastAsia="Calibri" w:cs="Calibri"/>
          <w:i/>
        </w:rPr>
        <w:t>ma</w:t>
      </w:r>
      <w:r w:rsidR="00DB4DF2" w:rsidRPr="002B532A">
        <w:rPr>
          <w:rFonts w:eastAsia="Calibri" w:cs="Calibri"/>
          <w:i/>
          <w:spacing w:val="1"/>
        </w:rPr>
        <w:t>n</w:t>
      </w:r>
      <w:r w:rsidR="00DB4DF2" w:rsidRPr="002B532A">
        <w:rPr>
          <w:rFonts w:eastAsia="Calibri" w:cs="Calibri"/>
          <w:i/>
          <w:spacing w:val="-2"/>
        </w:rPr>
        <w:t>e</w:t>
      </w:r>
      <w:r w:rsidR="00DB4DF2" w:rsidRPr="002B532A">
        <w:rPr>
          <w:rFonts w:eastAsia="Calibri" w:cs="Calibri"/>
          <w:i/>
          <w:spacing w:val="1"/>
        </w:rPr>
        <w:t>n</w:t>
      </w:r>
      <w:r w:rsidR="00DB4DF2" w:rsidRPr="002B532A">
        <w:rPr>
          <w:rFonts w:eastAsia="Calibri" w:cs="Calibri"/>
          <w:i/>
          <w:spacing w:val="-1"/>
        </w:rPr>
        <w:t>t</w:t>
      </w:r>
      <w:r w:rsidR="00DB4DF2" w:rsidRPr="002B532A">
        <w:rPr>
          <w:rFonts w:eastAsia="Calibri" w:cs="Calibri"/>
          <w:i/>
        </w:rPr>
        <w:t>e</w:t>
      </w:r>
      <w:r w:rsidR="00DB4DF2" w:rsidRPr="002B532A">
        <w:rPr>
          <w:rFonts w:eastAsia="Calibri" w:cs="Calibri"/>
          <w:i/>
          <w:spacing w:val="1"/>
        </w:rPr>
        <w:t xml:space="preserve"> </w:t>
      </w:r>
      <w:r w:rsidR="00DB4DF2" w:rsidRPr="002B532A">
        <w:rPr>
          <w:rFonts w:eastAsia="Calibri" w:cs="Calibri"/>
          <w:i/>
          <w:spacing w:val="-1"/>
        </w:rPr>
        <w:t>d</w:t>
      </w:r>
      <w:r w:rsidR="00DB4DF2" w:rsidRPr="002B532A">
        <w:rPr>
          <w:rFonts w:eastAsia="Calibri" w:cs="Calibri"/>
          <w:i/>
        </w:rPr>
        <w:t>e l’Inves</w:t>
      </w:r>
      <w:r w:rsidR="00DB4DF2" w:rsidRPr="002B532A">
        <w:rPr>
          <w:rFonts w:eastAsia="Calibri" w:cs="Calibri"/>
          <w:i/>
          <w:spacing w:val="1"/>
        </w:rPr>
        <w:t>t</w:t>
      </w:r>
      <w:r w:rsidR="00DB4DF2" w:rsidRPr="002B532A">
        <w:rPr>
          <w:rFonts w:eastAsia="Calibri" w:cs="Calibri"/>
          <w:i/>
        </w:rPr>
        <w:t>issem</w:t>
      </w:r>
      <w:r w:rsidR="00DB4DF2" w:rsidRPr="002B532A">
        <w:rPr>
          <w:rFonts w:eastAsia="Calibri" w:cs="Calibri"/>
          <w:i/>
          <w:spacing w:val="-2"/>
        </w:rPr>
        <w:t>e</w:t>
      </w:r>
      <w:r w:rsidR="00DB4DF2" w:rsidRPr="002B532A">
        <w:rPr>
          <w:rFonts w:eastAsia="Calibri" w:cs="Calibri"/>
          <w:i/>
          <w:spacing w:val="1"/>
        </w:rPr>
        <w:t>n</w:t>
      </w:r>
      <w:r w:rsidR="00DB4DF2" w:rsidRPr="002B532A">
        <w:rPr>
          <w:rFonts w:eastAsia="Calibri" w:cs="Calibri"/>
          <w:i/>
          <w:spacing w:val="2"/>
        </w:rPr>
        <w:t>t</w:t>
      </w:r>
      <w:r w:rsidR="00DB4DF2" w:rsidRPr="002B532A">
        <w:rPr>
          <w:rFonts w:eastAsia="Calibri" w:cs="Calibri"/>
          <w:i/>
        </w:rPr>
        <w:t>,</w:t>
      </w:r>
      <w:r w:rsidR="00DB4DF2" w:rsidRPr="002B532A">
        <w:rPr>
          <w:rFonts w:eastAsia="Calibri" w:cs="Calibri"/>
          <w:i/>
          <w:spacing w:val="32"/>
        </w:rPr>
        <w:t xml:space="preserve"> </w:t>
      </w:r>
      <w:r w:rsidR="00DB4DF2" w:rsidRPr="002B532A">
        <w:rPr>
          <w:rFonts w:eastAsia="Calibri" w:cs="Calibri"/>
          <w:i/>
          <w:spacing w:val="1"/>
        </w:rPr>
        <w:t>qu</w:t>
      </w:r>
      <w:r w:rsidR="00DB4DF2" w:rsidRPr="002B532A">
        <w:rPr>
          <w:rFonts w:eastAsia="Calibri" w:cs="Calibri"/>
          <w:i/>
        </w:rPr>
        <w:t>i</w:t>
      </w:r>
      <w:r w:rsidR="00DB4DF2" w:rsidRPr="002B532A">
        <w:rPr>
          <w:rFonts w:eastAsia="Calibri" w:cs="Calibri"/>
          <w:i/>
          <w:spacing w:val="32"/>
        </w:rPr>
        <w:t xml:space="preserve"> </w:t>
      </w:r>
      <w:r w:rsidR="00DB4DF2" w:rsidRPr="002B532A">
        <w:rPr>
          <w:rFonts w:eastAsia="Calibri" w:cs="Calibri"/>
          <w:i/>
          <w:spacing w:val="-1"/>
        </w:rPr>
        <w:t>c</w:t>
      </w:r>
      <w:r w:rsidR="00DB4DF2" w:rsidRPr="002B532A">
        <w:rPr>
          <w:rFonts w:eastAsia="Calibri" w:cs="Calibri"/>
          <w:i/>
          <w:spacing w:val="-2"/>
        </w:rPr>
        <w:t>o</w:t>
      </w:r>
      <w:r w:rsidR="00DB4DF2" w:rsidRPr="002B532A">
        <w:rPr>
          <w:rFonts w:eastAsia="Calibri" w:cs="Calibri"/>
          <w:i/>
          <w:spacing w:val="1"/>
        </w:rPr>
        <w:t>n</w:t>
      </w:r>
      <w:r w:rsidR="00DB4DF2" w:rsidRPr="002B532A">
        <w:rPr>
          <w:rFonts w:eastAsia="Calibri" w:cs="Calibri"/>
          <w:i/>
        </w:rPr>
        <w:t>s</w:t>
      </w:r>
      <w:r w:rsidR="00DB4DF2" w:rsidRPr="002B532A">
        <w:rPr>
          <w:rFonts w:eastAsia="Calibri" w:cs="Calibri"/>
          <w:i/>
          <w:spacing w:val="1"/>
        </w:rPr>
        <w:t>t</w:t>
      </w:r>
      <w:r w:rsidR="00DB4DF2" w:rsidRPr="002B532A">
        <w:rPr>
          <w:rFonts w:eastAsia="Calibri" w:cs="Calibri"/>
          <w:i/>
        </w:rPr>
        <w:t>i</w:t>
      </w:r>
      <w:r w:rsidR="00DB4DF2" w:rsidRPr="002B532A">
        <w:rPr>
          <w:rFonts w:eastAsia="Calibri" w:cs="Calibri"/>
          <w:i/>
          <w:spacing w:val="-1"/>
        </w:rPr>
        <w:t>t</w:t>
      </w:r>
      <w:r w:rsidR="00DB4DF2" w:rsidRPr="002B532A">
        <w:rPr>
          <w:rFonts w:eastAsia="Calibri" w:cs="Calibri"/>
          <w:i/>
          <w:spacing w:val="1"/>
        </w:rPr>
        <w:t>u</w:t>
      </w:r>
      <w:r w:rsidR="00DB4DF2" w:rsidRPr="002B532A">
        <w:rPr>
          <w:rFonts w:eastAsia="Calibri" w:cs="Calibri"/>
          <w:i/>
        </w:rPr>
        <w:t>e</w:t>
      </w:r>
      <w:r w:rsidR="00DB4DF2" w:rsidRPr="002B532A">
        <w:rPr>
          <w:rFonts w:eastAsia="Calibri" w:cs="Calibri"/>
          <w:i/>
          <w:spacing w:val="1"/>
        </w:rPr>
        <w:t>r</w:t>
      </w:r>
      <w:r w:rsidR="00DB4DF2" w:rsidRPr="002B532A">
        <w:rPr>
          <w:rFonts w:eastAsia="Calibri" w:cs="Calibri"/>
          <w:i/>
        </w:rPr>
        <w:t>a</w:t>
      </w:r>
      <w:r w:rsidR="00DB4DF2" w:rsidRPr="002B532A">
        <w:rPr>
          <w:rFonts w:eastAsia="Calibri" w:cs="Calibri"/>
          <w:i/>
          <w:spacing w:val="29"/>
        </w:rPr>
        <w:t xml:space="preserve"> </w:t>
      </w:r>
      <w:r w:rsidR="00DB4DF2" w:rsidRPr="002B532A">
        <w:rPr>
          <w:rFonts w:eastAsia="Calibri" w:cs="Calibri"/>
          <w:i/>
        </w:rPr>
        <w:t>à</w:t>
      </w:r>
      <w:r w:rsidR="00DB4DF2" w:rsidRPr="002B532A">
        <w:rPr>
          <w:rFonts w:eastAsia="Calibri" w:cs="Calibri"/>
          <w:i/>
          <w:spacing w:val="35"/>
        </w:rPr>
        <w:t xml:space="preserve"> </w:t>
      </w:r>
      <w:r w:rsidR="00DB4DF2" w:rsidRPr="002B532A">
        <w:rPr>
          <w:rFonts w:eastAsia="Calibri" w:cs="Calibri"/>
          <w:i/>
          <w:spacing w:val="1"/>
        </w:rPr>
        <w:t>t</w:t>
      </w:r>
      <w:r w:rsidR="00DB4DF2" w:rsidRPr="002B532A">
        <w:rPr>
          <w:rFonts w:eastAsia="Calibri" w:cs="Calibri"/>
          <w:i/>
        </w:rPr>
        <w:t>e</w:t>
      </w:r>
      <w:r w:rsidR="00DB4DF2" w:rsidRPr="002B532A">
        <w:rPr>
          <w:rFonts w:eastAsia="Calibri" w:cs="Calibri"/>
          <w:i/>
          <w:spacing w:val="1"/>
        </w:rPr>
        <w:t>r</w:t>
      </w:r>
      <w:r w:rsidR="00DB4DF2" w:rsidRPr="002B532A">
        <w:rPr>
          <w:rFonts w:eastAsia="Calibri" w:cs="Calibri"/>
          <w:i/>
        </w:rPr>
        <w:t>me</w:t>
      </w:r>
      <w:r w:rsidR="00DB4DF2" w:rsidRPr="002B532A">
        <w:rPr>
          <w:rFonts w:eastAsia="Calibri" w:cs="Calibri"/>
          <w:i/>
          <w:spacing w:val="27"/>
        </w:rPr>
        <w:t xml:space="preserve"> </w:t>
      </w:r>
      <w:r w:rsidR="00DB4DF2" w:rsidRPr="002B532A">
        <w:rPr>
          <w:rFonts w:eastAsia="Calibri" w:cs="Calibri"/>
          <w:i/>
        </w:rPr>
        <w:t>la</w:t>
      </w:r>
      <w:r w:rsidR="00DB4DF2" w:rsidRPr="002B532A">
        <w:rPr>
          <w:rFonts w:eastAsia="Calibri" w:cs="Calibri"/>
          <w:i/>
          <w:spacing w:val="34"/>
        </w:rPr>
        <w:t xml:space="preserve"> </w:t>
      </w:r>
      <w:r w:rsidR="00DB4DF2" w:rsidRPr="002B532A">
        <w:rPr>
          <w:rFonts w:eastAsia="Calibri" w:cs="Calibri"/>
          <w:i/>
        </w:rPr>
        <w:t>j</w:t>
      </w:r>
      <w:r w:rsidR="00DB4DF2" w:rsidRPr="002B532A">
        <w:rPr>
          <w:rFonts w:eastAsia="Calibri" w:cs="Calibri"/>
          <w:i/>
          <w:spacing w:val="-1"/>
        </w:rPr>
        <w:t>u</w:t>
      </w:r>
      <w:r w:rsidR="00DB4DF2" w:rsidRPr="002B532A">
        <w:rPr>
          <w:rFonts w:eastAsia="Calibri" w:cs="Calibri"/>
          <w:i/>
        </w:rPr>
        <w:t>r</w:t>
      </w:r>
      <w:r w:rsidR="00DB4DF2" w:rsidRPr="002B532A">
        <w:rPr>
          <w:rFonts w:eastAsia="Calibri" w:cs="Calibri"/>
          <w:i/>
          <w:spacing w:val="-2"/>
        </w:rPr>
        <w:t>i</w:t>
      </w:r>
      <w:r w:rsidR="00DB4DF2" w:rsidRPr="002B532A">
        <w:rPr>
          <w:rFonts w:eastAsia="Calibri" w:cs="Calibri"/>
          <w:i/>
          <w:spacing w:val="1"/>
        </w:rPr>
        <w:t>d</w:t>
      </w:r>
      <w:r w:rsidR="00DB4DF2" w:rsidRPr="002B532A">
        <w:rPr>
          <w:rFonts w:eastAsia="Calibri" w:cs="Calibri"/>
          <w:i/>
        </w:rPr>
        <w:t>i</w:t>
      </w:r>
      <w:r w:rsidR="00DB4DF2" w:rsidRPr="002B532A">
        <w:rPr>
          <w:rFonts w:eastAsia="Calibri" w:cs="Calibri"/>
          <w:i/>
          <w:spacing w:val="-1"/>
        </w:rPr>
        <w:t>c</w:t>
      </w:r>
      <w:r w:rsidR="00DB4DF2" w:rsidRPr="002B532A">
        <w:rPr>
          <w:rFonts w:eastAsia="Calibri" w:cs="Calibri"/>
          <w:i/>
          <w:spacing w:val="1"/>
        </w:rPr>
        <w:t>t</w:t>
      </w:r>
      <w:r w:rsidR="00DB4DF2" w:rsidRPr="002B532A">
        <w:rPr>
          <w:rFonts w:eastAsia="Calibri" w:cs="Calibri"/>
          <w:i/>
        </w:rPr>
        <w:t>ion</w:t>
      </w:r>
      <w:r w:rsidR="00DB4DF2" w:rsidRPr="002B532A">
        <w:rPr>
          <w:rFonts w:eastAsia="Calibri" w:cs="Calibri"/>
          <w:i/>
          <w:spacing w:val="33"/>
        </w:rPr>
        <w:t xml:space="preserve"> </w:t>
      </w:r>
      <w:r w:rsidR="00DB4DF2" w:rsidRPr="002B532A">
        <w:rPr>
          <w:rFonts w:eastAsia="Calibri" w:cs="Calibri"/>
          <w:i/>
        </w:rPr>
        <w:t>en</w:t>
      </w:r>
      <w:r w:rsidR="00DB4DF2" w:rsidRPr="002B532A">
        <w:rPr>
          <w:rFonts w:eastAsia="Calibri" w:cs="Calibri"/>
          <w:i/>
          <w:spacing w:val="31"/>
        </w:rPr>
        <w:t xml:space="preserve"> </w:t>
      </w:r>
      <w:r w:rsidR="00DB4DF2" w:rsidRPr="002B532A">
        <w:rPr>
          <w:rFonts w:eastAsia="Calibri" w:cs="Calibri"/>
          <w:i/>
          <w:spacing w:val="-1"/>
        </w:rPr>
        <w:t>c</w:t>
      </w:r>
      <w:r w:rsidR="00DB4DF2" w:rsidRPr="002B532A">
        <w:rPr>
          <w:rFonts w:eastAsia="Calibri" w:cs="Calibri"/>
          <w:i/>
          <w:spacing w:val="1"/>
        </w:rPr>
        <w:t>h</w:t>
      </w:r>
      <w:r w:rsidR="00DB4DF2" w:rsidRPr="002B532A">
        <w:rPr>
          <w:rFonts w:eastAsia="Calibri" w:cs="Calibri"/>
          <w:i/>
        </w:rPr>
        <w:t>arge</w:t>
      </w:r>
      <w:r w:rsidR="00DB4DF2" w:rsidRPr="002B532A">
        <w:rPr>
          <w:rFonts w:eastAsia="Calibri" w:cs="Calibri"/>
          <w:i/>
          <w:spacing w:val="28"/>
        </w:rPr>
        <w:t xml:space="preserve"> </w:t>
      </w:r>
      <w:r w:rsidR="00DB4DF2" w:rsidRPr="002B532A">
        <w:rPr>
          <w:rFonts w:eastAsia="Calibri" w:cs="Calibri"/>
          <w:i/>
          <w:spacing w:val="-1"/>
        </w:rPr>
        <w:t>d</w:t>
      </w:r>
      <w:r w:rsidR="00DB4DF2" w:rsidRPr="002B532A">
        <w:rPr>
          <w:rFonts w:eastAsia="Calibri" w:cs="Calibri"/>
          <w:i/>
        </w:rPr>
        <w:t>u</w:t>
      </w:r>
      <w:r w:rsidR="00DB4DF2" w:rsidRPr="002B532A">
        <w:rPr>
          <w:rFonts w:eastAsia="Calibri" w:cs="Calibri"/>
          <w:i/>
          <w:spacing w:val="35"/>
        </w:rPr>
        <w:t xml:space="preserve"> </w:t>
      </w:r>
      <w:r w:rsidR="00DB4DF2" w:rsidRPr="002B532A">
        <w:rPr>
          <w:rFonts w:eastAsia="Calibri" w:cs="Calibri"/>
          <w:i/>
        </w:rPr>
        <w:t>r</w:t>
      </w:r>
      <w:r w:rsidR="00DB4DF2" w:rsidRPr="002B532A">
        <w:rPr>
          <w:rFonts w:eastAsia="Calibri" w:cs="Calibri"/>
          <w:i/>
          <w:spacing w:val="-1"/>
        </w:rPr>
        <w:t>è</w:t>
      </w:r>
      <w:r w:rsidR="00DB4DF2" w:rsidRPr="002B532A">
        <w:rPr>
          <w:rFonts w:eastAsia="Calibri" w:cs="Calibri"/>
          <w:i/>
        </w:rPr>
        <w:t>glem</w:t>
      </w:r>
      <w:r w:rsidR="00DB4DF2" w:rsidRPr="002B532A">
        <w:rPr>
          <w:rFonts w:eastAsia="Calibri" w:cs="Calibri"/>
          <w:i/>
          <w:spacing w:val="1"/>
        </w:rPr>
        <w:t>e</w:t>
      </w:r>
      <w:r w:rsidR="00DB4DF2" w:rsidRPr="002B532A">
        <w:rPr>
          <w:rFonts w:eastAsia="Calibri" w:cs="Calibri"/>
          <w:i/>
          <w:spacing w:val="-1"/>
        </w:rPr>
        <w:t>n</w:t>
      </w:r>
      <w:r w:rsidR="00DB4DF2" w:rsidRPr="002B532A">
        <w:rPr>
          <w:rFonts w:eastAsia="Calibri" w:cs="Calibri"/>
          <w:i/>
        </w:rPr>
        <w:t>t</w:t>
      </w:r>
      <w:r w:rsidR="00DB4DF2" w:rsidRPr="002B532A">
        <w:rPr>
          <w:rFonts w:eastAsia="Calibri" w:cs="Calibri"/>
          <w:i/>
          <w:spacing w:val="26"/>
        </w:rPr>
        <w:t xml:space="preserve"> </w:t>
      </w:r>
      <w:r w:rsidR="00DB4DF2" w:rsidRPr="002B532A">
        <w:rPr>
          <w:rFonts w:eastAsia="Calibri" w:cs="Calibri"/>
          <w:i/>
          <w:spacing w:val="-1"/>
        </w:rPr>
        <w:t>d</w:t>
      </w:r>
      <w:r w:rsidR="00DB4DF2" w:rsidRPr="002B532A">
        <w:rPr>
          <w:rFonts w:eastAsia="Calibri" w:cs="Calibri"/>
          <w:i/>
        </w:rPr>
        <w:t>es</w:t>
      </w:r>
      <w:r w:rsidR="00DB4DF2" w:rsidRPr="002B532A">
        <w:rPr>
          <w:rFonts w:eastAsia="Calibri" w:cs="Calibri"/>
          <w:i/>
          <w:spacing w:val="32"/>
        </w:rPr>
        <w:t xml:space="preserve"> </w:t>
      </w:r>
      <w:r w:rsidR="00DB4DF2" w:rsidRPr="002B532A">
        <w:rPr>
          <w:rFonts w:eastAsia="Calibri" w:cs="Calibri"/>
          <w:i/>
        </w:rPr>
        <w:t>li</w:t>
      </w:r>
      <w:r w:rsidR="00DB4DF2" w:rsidRPr="002B532A">
        <w:rPr>
          <w:rFonts w:eastAsia="Calibri" w:cs="Calibri"/>
          <w:i/>
          <w:spacing w:val="1"/>
        </w:rPr>
        <w:t>t</w:t>
      </w:r>
      <w:r w:rsidR="00DB4DF2" w:rsidRPr="002B532A">
        <w:rPr>
          <w:rFonts w:eastAsia="Calibri" w:cs="Calibri"/>
          <w:i/>
        </w:rPr>
        <w:t>i</w:t>
      </w:r>
      <w:r w:rsidR="00DB4DF2" w:rsidRPr="002B532A">
        <w:rPr>
          <w:rFonts w:eastAsia="Calibri" w:cs="Calibri"/>
          <w:i/>
          <w:spacing w:val="-2"/>
        </w:rPr>
        <w:t>g</w:t>
      </w:r>
      <w:r w:rsidR="00DB4DF2" w:rsidRPr="002B532A">
        <w:rPr>
          <w:rFonts w:eastAsia="Calibri" w:cs="Calibri"/>
          <w:i/>
        </w:rPr>
        <w:t>es e</w:t>
      </w:r>
      <w:r w:rsidR="00DB4DF2" w:rsidRPr="002B532A">
        <w:rPr>
          <w:rFonts w:eastAsia="Calibri" w:cs="Calibri"/>
          <w:i/>
          <w:spacing w:val="1"/>
        </w:rPr>
        <w:t>nt</w:t>
      </w:r>
      <w:r w:rsidR="00DB4DF2" w:rsidRPr="002B532A">
        <w:rPr>
          <w:rFonts w:eastAsia="Calibri" w:cs="Calibri"/>
          <w:i/>
          <w:spacing w:val="-2"/>
        </w:rPr>
        <w:t>r</w:t>
      </w:r>
      <w:r w:rsidR="00DB4DF2" w:rsidRPr="002B532A">
        <w:rPr>
          <w:rFonts w:eastAsia="Calibri" w:cs="Calibri"/>
          <w:i/>
        </w:rPr>
        <w:t>e</w:t>
      </w:r>
      <w:r w:rsidR="00DB4DF2" w:rsidRPr="002B532A">
        <w:rPr>
          <w:rFonts w:eastAsia="Calibri" w:cs="Calibri"/>
          <w:i/>
          <w:spacing w:val="-4"/>
        </w:rPr>
        <w:t xml:space="preserve"> </w:t>
      </w:r>
      <w:r w:rsidR="00DB4DF2" w:rsidRPr="002B532A">
        <w:rPr>
          <w:rFonts w:eastAsia="Calibri" w:cs="Calibri"/>
          <w:i/>
        </w:rPr>
        <w:t>i</w:t>
      </w:r>
      <w:r w:rsidR="00DB4DF2" w:rsidRPr="002B532A">
        <w:rPr>
          <w:rFonts w:eastAsia="Calibri" w:cs="Calibri"/>
          <w:i/>
          <w:spacing w:val="1"/>
        </w:rPr>
        <w:t>n</w:t>
      </w:r>
      <w:r w:rsidR="00DB4DF2" w:rsidRPr="002B532A">
        <w:rPr>
          <w:rFonts w:eastAsia="Calibri" w:cs="Calibri"/>
          <w:i/>
          <w:spacing w:val="-3"/>
        </w:rPr>
        <w:t>v</w:t>
      </w:r>
      <w:r w:rsidR="00DB4DF2" w:rsidRPr="002B532A">
        <w:rPr>
          <w:rFonts w:eastAsia="Calibri" w:cs="Calibri"/>
          <w:i/>
        </w:rPr>
        <w:t>es</w:t>
      </w:r>
      <w:r w:rsidR="00DB4DF2" w:rsidRPr="002B532A">
        <w:rPr>
          <w:rFonts w:eastAsia="Calibri" w:cs="Calibri"/>
          <w:i/>
          <w:spacing w:val="1"/>
        </w:rPr>
        <w:t>t</w:t>
      </w:r>
      <w:r w:rsidR="00DB4DF2" w:rsidRPr="002B532A">
        <w:rPr>
          <w:rFonts w:eastAsia="Calibri" w:cs="Calibri"/>
          <w:i/>
        </w:rPr>
        <w:t>isse</w:t>
      </w:r>
      <w:r w:rsidR="00DB4DF2" w:rsidRPr="002B532A">
        <w:rPr>
          <w:rFonts w:eastAsia="Calibri" w:cs="Calibri"/>
          <w:i/>
          <w:spacing w:val="-1"/>
        </w:rPr>
        <w:t>u</w:t>
      </w:r>
      <w:r w:rsidR="00DB4DF2" w:rsidRPr="002B532A">
        <w:rPr>
          <w:rFonts w:eastAsia="Calibri" w:cs="Calibri"/>
          <w:i/>
        </w:rPr>
        <w:t>rs</w:t>
      </w:r>
      <w:r w:rsidR="00DB4DF2" w:rsidRPr="002B532A">
        <w:rPr>
          <w:rFonts w:eastAsia="Calibri" w:cs="Calibri"/>
          <w:i/>
          <w:spacing w:val="-5"/>
        </w:rPr>
        <w:t xml:space="preserve"> </w:t>
      </w:r>
      <w:r w:rsidR="00DB4DF2" w:rsidRPr="002B532A">
        <w:rPr>
          <w:rFonts w:eastAsia="Calibri" w:cs="Calibri"/>
          <w:i/>
          <w:spacing w:val="-2"/>
        </w:rPr>
        <w:t>e</w:t>
      </w:r>
      <w:r w:rsidR="00DB4DF2" w:rsidRPr="002B532A">
        <w:rPr>
          <w:rFonts w:eastAsia="Calibri" w:cs="Calibri"/>
          <w:i/>
        </w:rPr>
        <w:t xml:space="preserve">t </w:t>
      </w:r>
      <w:r w:rsidR="00DB4DF2" w:rsidRPr="002B532A">
        <w:rPr>
          <w:rFonts w:eastAsia="Calibri" w:cs="Calibri"/>
          <w:i/>
          <w:spacing w:val="-2"/>
        </w:rPr>
        <w:t>E</w:t>
      </w:r>
      <w:r w:rsidR="00DB4DF2" w:rsidRPr="002B532A">
        <w:rPr>
          <w:rFonts w:eastAsia="Calibri" w:cs="Calibri"/>
          <w:i/>
          <w:spacing w:val="1"/>
        </w:rPr>
        <w:t>t</w:t>
      </w:r>
      <w:r w:rsidR="00DB4DF2" w:rsidRPr="002B532A">
        <w:rPr>
          <w:rFonts w:eastAsia="Calibri" w:cs="Calibri"/>
          <w:i/>
          <w:spacing w:val="-2"/>
        </w:rPr>
        <w:t>a</w:t>
      </w:r>
      <w:r w:rsidR="00DB4DF2" w:rsidRPr="002B532A">
        <w:rPr>
          <w:rFonts w:eastAsia="Calibri" w:cs="Calibri"/>
          <w:i/>
          <w:spacing w:val="1"/>
        </w:rPr>
        <w:t>t</w:t>
      </w:r>
      <w:r w:rsidR="00DB4DF2" w:rsidRPr="002B532A">
        <w:rPr>
          <w:rFonts w:eastAsia="Calibri" w:cs="Calibri"/>
          <w:i/>
        </w:rPr>
        <w:t>s. »</w:t>
      </w:r>
      <w:r w:rsidR="005D5C93" w:rsidRPr="002B532A">
        <w:rPr>
          <w:rFonts w:eastAsia="Calibri" w:cs="Calibri"/>
          <w:i/>
        </w:rPr>
        <w:t xml:space="preserve"> </w:t>
      </w:r>
      <w:r w:rsidR="005D5C93" w:rsidRPr="002B532A">
        <w:rPr>
          <w:rFonts w:eastAsia="Calibri" w:cs="Calibri"/>
        </w:rPr>
        <w:t xml:space="preserve">et </w:t>
      </w:r>
      <w:r w:rsidR="005D5C93" w:rsidRPr="002B532A">
        <w:rPr>
          <w:rFonts w:eastAsia="Calibri" w:cs="Calibri"/>
          <w:i/>
          <w:spacing w:val="9"/>
        </w:rPr>
        <w:t xml:space="preserve"> « </w:t>
      </w:r>
      <w:r w:rsidR="005D5C93" w:rsidRPr="002B532A">
        <w:rPr>
          <w:rFonts w:eastAsia="Calibri" w:cs="Calibri"/>
          <w:i/>
          <w:spacing w:val="-2"/>
        </w:rPr>
        <w:t>œ</w:t>
      </w:r>
      <w:r w:rsidR="005D5C93" w:rsidRPr="002B532A">
        <w:rPr>
          <w:rFonts w:eastAsia="Calibri" w:cs="Calibri"/>
          <w:i/>
          <w:spacing w:val="1"/>
        </w:rPr>
        <w:t>u</w:t>
      </w:r>
      <w:r w:rsidR="005D5C93" w:rsidRPr="002B532A">
        <w:rPr>
          <w:rFonts w:eastAsia="Calibri" w:cs="Calibri"/>
          <w:i/>
        </w:rPr>
        <w:t>vrera</w:t>
      </w:r>
      <w:r w:rsidR="005D5C93" w:rsidRPr="002B532A">
        <w:rPr>
          <w:rFonts w:eastAsia="Calibri" w:cs="Calibri"/>
          <w:i/>
          <w:spacing w:val="7"/>
        </w:rPr>
        <w:t xml:space="preserve"> </w:t>
      </w:r>
      <w:r w:rsidR="005D5C93" w:rsidRPr="002B532A">
        <w:rPr>
          <w:rFonts w:eastAsia="Calibri" w:cs="Calibri"/>
          <w:i/>
          <w:spacing w:val="1"/>
        </w:rPr>
        <w:t>p</w:t>
      </w:r>
      <w:r w:rsidR="005D5C93" w:rsidRPr="002B532A">
        <w:rPr>
          <w:rFonts w:eastAsia="Calibri" w:cs="Calibri"/>
          <w:i/>
          <w:spacing w:val="3"/>
        </w:rPr>
        <w:t>o</w:t>
      </w:r>
      <w:r w:rsidR="005D5C93" w:rsidRPr="002B532A">
        <w:rPr>
          <w:rFonts w:eastAsia="Calibri" w:cs="Calibri"/>
          <w:i/>
          <w:spacing w:val="-1"/>
        </w:rPr>
        <w:t>u</w:t>
      </w:r>
      <w:r w:rsidR="005D5C93" w:rsidRPr="002B532A">
        <w:rPr>
          <w:rFonts w:eastAsia="Calibri" w:cs="Calibri"/>
          <w:i/>
        </w:rPr>
        <w:t>r</w:t>
      </w:r>
      <w:r w:rsidR="005D5C93" w:rsidRPr="002B532A">
        <w:rPr>
          <w:rFonts w:eastAsia="Calibri" w:cs="Calibri"/>
          <w:i/>
          <w:spacing w:val="8"/>
        </w:rPr>
        <w:t xml:space="preserve"> </w:t>
      </w:r>
      <w:r w:rsidR="005D5C93" w:rsidRPr="002B532A">
        <w:rPr>
          <w:rFonts w:eastAsia="Calibri" w:cs="Calibri"/>
          <w:i/>
          <w:spacing w:val="1"/>
        </w:rPr>
        <w:t>u</w:t>
      </w:r>
      <w:r w:rsidR="005D5C93" w:rsidRPr="002B532A">
        <w:rPr>
          <w:rFonts w:eastAsia="Calibri" w:cs="Calibri"/>
          <w:i/>
          <w:spacing w:val="-1"/>
        </w:rPr>
        <w:t>n</w:t>
      </w:r>
      <w:r w:rsidR="005D5C93" w:rsidRPr="002B532A">
        <w:rPr>
          <w:rFonts w:eastAsia="Calibri" w:cs="Calibri"/>
          <w:i/>
        </w:rPr>
        <w:t>e</w:t>
      </w:r>
      <w:r w:rsidR="005D5C93" w:rsidRPr="002B532A">
        <w:rPr>
          <w:rFonts w:eastAsia="Calibri" w:cs="Calibri"/>
          <w:i/>
          <w:spacing w:val="9"/>
        </w:rPr>
        <w:t xml:space="preserve"> </w:t>
      </w:r>
      <w:r w:rsidR="005D5C93" w:rsidRPr="002B532A">
        <w:rPr>
          <w:rFonts w:eastAsia="Calibri" w:cs="Calibri"/>
          <w:i/>
          <w:spacing w:val="1"/>
        </w:rPr>
        <w:t>t</w:t>
      </w:r>
      <w:r w:rsidR="005D5C93" w:rsidRPr="002B532A">
        <w:rPr>
          <w:rFonts w:eastAsia="Calibri" w:cs="Calibri"/>
          <w:i/>
        </w:rPr>
        <w:t>r</w:t>
      </w:r>
      <w:r w:rsidR="005D5C93" w:rsidRPr="002B532A">
        <w:rPr>
          <w:rFonts w:eastAsia="Calibri" w:cs="Calibri"/>
          <w:i/>
          <w:spacing w:val="-2"/>
        </w:rPr>
        <w:t>a</w:t>
      </w:r>
      <w:r w:rsidR="005D5C93" w:rsidRPr="002B532A">
        <w:rPr>
          <w:rFonts w:eastAsia="Calibri" w:cs="Calibri"/>
          <w:i/>
          <w:spacing w:val="1"/>
        </w:rPr>
        <w:t>n</w:t>
      </w:r>
      <w:r w:rsidR="005D5C93" w:rsidRPr="002B532A">
        <w:rPr>
          <w:rFonts w:eastAsia="Calibri" w:cs="Calibri"/>
          <w:i/>
        </w:rPr>
        <w:t>s</w:t>
      </w:r>
      <w:r w:rsidR="005D5C93" w:rsidRPr="002B532A">
        <w:rPr>
          <w:rFonts w:eastAsia="Calibri" w:cs="Calibri"/>
          <w:i/>
          <w:spacing w:val="1"/>
        </w:rPr>
        <w:t>p</w:t>
      </w:r>
      <w:r w:rsidR="005D5C93" w:rsidRPr="002B532A">
        <w:rPr>
          <w:rFonts w:eastAsia="Calibri" w:cs="Calibri"/>
          <w:i/>
          <w:spacing w:val="-2"/>
        </w:rPr>
        <w:t>a</w:t>
      </w:r>
      <w:r w:rsidR="005D5C93" w:rsidRPr="002B532A">
        <w:rPr>
          <w:rFonts w:eastAsia="Calibri" w:cs="Calibri"/>
          <w:i/>
        </w:rPr>
        <w:t>r</w:t>
      </w:r>
      <w:r w:rsidR="005D5C93" w:rsidRPr="002B532A">
        <w:rPr>
          <w:rFonts w:eastAsia="Calibri" w:cs="Calibri"/>
          <w:i/>
          <w:spacing w:val="1"/>
        </w:rPr>
        <w:t>en</w:t>
      </w:r>
      <w:r w:rsidR="005D5C93" w:rsidRPr="002B532A">
        <w:rPr>
          <w:rFonts w:eastAsia="Calibri" w:cs="Calibri"/>
          <w:i/>
          <w:spacing w:val="-1"/>
        </w:rPr>
        <w:t>c</w:t>
      </w:r>
      <w:r w:rsidR="005D5C93" w:rsidRPr="002B532A">
        <w:rPr>
          <w:rFonts w:eastAsia="Calibri" w:cs="Calibri"/>
          <w:i/>
        </w:rPr>
        <w:t>e m</w:t>
      </w:r>
      <w:r w:rsidR="005D5C93" w:rsidRPr="002B532A">
        <w:rPr>
          <w:rFonts w:eastAsia="Calibri" w:cs="Calibri"/>
          <w:i/>
          <w:spacing w:val="-2"/>
        </w:rPr>
        <w:t>a</w:t>
      </w:r>
      <w:r w:rsidR="005D5C93" w:rsidRPr="002B532A">
        <w:rPr>
          <w:rFonts w:eastAsia="Calibri" w:cs="Calibri"/>
          <w:i/>
          <w:spacing w:val="-1"/>
        </w:rPr>
        <w:t>x</w:t>
      </w:r>
      <w:r w:rsidR="005D5C93" w:rsidRPr="002B532A">
        <w:rPr>
          <w:rFonts w:eastAsia="Calibri" w:cs="Calibri"/>
          <w:i/>
        </w:rPr>
        <w:t>imale</w:t>
      </w:r>
      <w:r w:rsidR="005D5C93" w:rsidRPr="002B532A">
        <w:rPr>
          <w:rFonts w:eastAsia="Calibri" w:cs="Calibri"/>
          <w:i/>
          <w:spacing w:val="7"/>
        </w:rPr>
        <w:t xml:space="preserve"> </w:t>
      </w:r>
      <w:r w:rsidR="005D5C93" w:rsidRPr="002B532A">
        <w:rPr>
          <w:rFonts w:eastAsia="Calibri" w:cs="Calibri"/>
          <w:i/>
          <w:spacing w:val="1"/>
        </w:rPr>
        <w:t>d</w:t>
      </w:r>
      <w:r w:rsidR="005D5C93" w:rsidRPr="002B532A">
        <w:rPr>
          <w:rFonts w:eastAsia="Calibri" w:cs="Calibri"/>
          <w:i/>
        </w:rPr>
        <w:t>a</w:t>
      </w:r>
      <w:r w:rsidR="005D5C93" w:rsidRPr="002B532A">
        <w:rPr>
          <w:rFonts w:eastAsia="Calibri" w:cs="Calibri"/>
          <w:i/>
          <w:spacing w:val="1"/>
        </w:rPr>
        <w:t>n</w:t>
      </w:r>
      <w:r w:rsidR="005D5C93" w:rsidRPr="002B532A">
        <w:rPr>
          <w:rFonts w:eastAsia="Calibri" w:cs="Calibri"/>
          <w:i/>
        </w:rPr>
        <w:t>s</w:t>
      </w:r>
      <w:r w:rsidR="005D5C93" w:rsidRPr="002B532A">
        <w:rPr>
          <w:rFonts w:eastAsia="Calibri" w:cs="Calibri"/>
          <w:i/>
          <w:spacing w:val="6"/>
        </w:rPr>
        <w:t xml:space="preserve"> </w:t>
      </w:r>
      <w:r w:rsidR="005D5C93" w:rsidRPr="002B532A">
        <w:rPr>
          <w:rFonts w:eastAsia="Calibri" w:cs="Calibri"/>
          <w:i/>
        </w:rPr>
        <w:t>les</w:t>
      </w:r>
      <w:r w:rsidR="005D5C93" w:rsidRPr="002B532A">
        <w:rPr>
          <w:rFonts w:eastAsia="Calibri" w:cs="Calibri"/>
          <w:i/>
          <w:spacing w:val="10"/>
        </w:rPr>
        <w:t xml:space="preserve"> </w:t>
      </w:r>
      <w:r w:rsidR="005D5C93" w:rsidRPr="002B532A">
        <w:rPr>
          <w:rFonts w:eastAsia="Calibri" w:cs="Calibri"/>
          <w:i/>
          <w:spacing w:val="-1"/>
        </w:rPr>
        <w:t>n</w:t>
      </w:r>
      <w:r w:rsidR="005D5C93" w:rsidRPr="002B532A">
        <w:rPr>
          <w:rFonts w:eastAsia="Calibri" w:cs="Calibri"/>
          <w:i/>
        </w:rPr>
        <w:t>ég</w:t>
      </w:r>
      <w:r w:rsidR="005D5C93" w:rsidRPr="002B532A">
        <w:rPr>
          <w:rFonts w:eastAsia="Calibri" w:cs="Calibri"/>
          <w:i/>
          <w:spacing w:val="1"/>
        </w:rPr>
        <w:t>o</w:t>
      </w:r>
      <w:r w:rsidR="005D5C93" w:rsidRPr="002B532A">
        <w:rPr>
          <w:rFonts w:eastAsia="Calibri" w:cs="Calibri"/>
          <w:i/>
          <w:spacing w:val="-1"/>
        </w:rPr>
        <w:t>c</w:t>
      </w:r>
      <w:r w:rsidR="005D5C93" w:rsidRPr="002B532A">
        <w:rPr>
          <w:rFonts w:eastAsia="Calibri" w:cs="Calibri"/>
          <w:i/>
        </w:rPr>
        <w:t>i</w:t>
      </w:r>
      <w:r w:rsidR="005D5C93" w:rsidRPr="002B532A">
        <w:rPr>
          <w:rFonts w:eastAsia="Calibri" w:cs="Calibri"/>
          <w:i/>
          <w:spacing w:val="-2"/>
        </w:rPr>
        <w:t>a</w:t>
      </w:r>
      <w:r w:rsidR="005D5C93" w:rsidRPr="002B532A">
        <w:rPr>
          <w:rFonts w:eastAsia="Calibri" w:cs="Calibri"/>
          <w:i/>
          <w:spacing w:val="1"/>
        </w:rPr>
        <w:t>t</w:t>
      </w:r>
      <w:r w:rsidR="005D5C93" w:rsidRPr="002B532A">
        <w:rPr>
          <w:rFonts w:eastAsia="Calibri" w:cs="Calibri"/>
          <w:i/>
        </w:rPr>
        <w:t>io</w:t>
      </w:r>
      <w:r w:rsidR="005D5C93" w:rsidRPr="002B532A">
        <w:rPr>
          <w:rFonts w:eastAsia="Calibri" w:cs="Calibri"/>
          <w:i/>
          <w:spacing w:val="2"/>
        </w:rPr>
        <w:t>n</w:t>
      </w:r>
      <w:r w:rsidR="005D5C93" w:rsidRPr="002B532A">
        <w:rPr>
          <w:rFonts w:eastAsia="Calibri" w:cs="Calibri"/>
          <w:i/>
        </w:rPr>
        <w:t>s</w:t>
      </w:r>
      <w:r w:rsidR="005D5C93" w:rsidRPr="002B532A">
        <w:rPr>
          <w:rFonts w:eastAsia="Calibri" w:cs="Calibri"/>
          <w:i/>
          <w:spacing w:val="1"/>
        </w:rPr>
        <w:t xml:space="preserve"> </w:t>
      </w:r>
      <w:r w:rsidR="005D5C93" w:rsidRPr="002B532A">
        <w:rPr>
          <w:rFonts w:eastAsia="Calibri" w:cs="Calibri"/>
          <w:i/>
        </w:rPr>
        <w:t>et</w:t>
      </w:r>
      <w:r w:rsidR="005D5C93" w:rsidRPr="002B532A">
        <w:rPr>
          <w:rFonts w:eastAsia="Calibri" w:cs="Calibri"/>
          <w:i/>
          <w:spacing w:val="9"/>
        </w:rPr>
        <w:t xml:space="preserve"> </w:t>
      </w:r>
      <w:r w:rsidR="005D5C93" w:rsidRPr="002B532A">
        <w:rPr>
          <w:rFonts w:eastAsia="Calibri" w:cs="Calibri"/>
          <w:i/>
          <w:spacing w:val="-2"/>
        </w:rPr>
        <w:t>l</w:t>
      </w:r>
      <w:r w:rsidR="005D5C93" w:rsidRPr="002B532A">
        <w:rPr>
          <w:rFonts w:eastAsia="Calibri" w:cs="Calibri"/>
          <w:i/>
        </w:rPr>
        <w:t>es</w:t>
      </w:r>
      <w:r w:rsidR="005D5C93" w:rsidRPr="002B532A">
        <w:rPr>
          <w:rFonts w:eastAsia="Calibri" w:cs="Calibri"/>
          <w:i/>
          <w:spacing w:val="7"/>
        </w:rPr>
        <w:t xml:space="preserve"> </w:t>
      </w:r>
      <w:r w:rsidR="005D5C93" w:rsidRPr="002B532A">
        <w:rPr>
          <w:rFonts w:eastAsia="Calibri" w:cs="Calibri"/>
          <w:i/>
          <w:spacing w:val="1"/>
        </w:rPr>
        <w:t>t</w:t>
      </w:r>
      <w:r w:rsidR="005D5C93" w:rsidRPr="002B532A">
        <w:rPr>
          <w:rFonts w:eastAsia="Calibri" w:cs="Calibri"/>
          <w:i/>
          <w:spacing w:val="-2"/>
        </w:rPr>
        <w:t>r</w:t>
      </w:r>
      <w:r w:rsidR="005D5C93" w:rsidRPr="002B532A">
        <w:rPr>
          <w:rFonts w:eastAsia="Calibri" w:cs="Calibri"/>
          <w:i/>
        </w:rPr>
        <w:t>ai</w:t>
      </w:r>
      <w:r w:rsidR="005D5C93" w:rsidRPr="002B532A">
        <w:rPr>
          <w:rFonts w:eastAsia="Calibri" w:cs="Calibri"/>
          <w:i/>
          <w:spacing w:val="1"/>
        </w:rPr>
        <w:t>t</w:t>
      </w:r>
      <w:r w:rsidR="005D5C93" w:rsidRPr="002B532A">
        <w:rPr>
          <w:rFonts w:eastAsia="Calibri" w:cs="Calibri"/>
          <w:i/>
        </w:rPr>
        <w:t xml:space="preserve">és </w:t>
      </w:r>
      <w:r w:rsidR="005D5C93" w:rsidRPr="002B532A">
        <w:rPr>
          <w:rFonts w:eastAsia="Calibri" w:cs="Calibri"/>
          <w:i/>
          <w:spacing w:val="-1"/>
        </w:rPr>
        <w:t>c</w:t>
      </w:r>
      <w:r w:rsidR="005D5C93" w:rsidRPr="002B532A">
        <w:rPr>
          <w:rFonts w:eastAsia="Calibri" w:cs="Calibri"/>
          <w:i/>
        </w:rPr>
        <w:t>o</w:t>
      </w:r>
      <w:r w:rsidR="005D5C93" w:rsidRPr="002B532A">
        <w:rPr>
          <w:rFonts w:eastAsia="Calibri" w:cs="Calibri"/>
          <w:i/>
          <w:spacing w:val="1"/>
        </w:rPr>
        <w:t>m</w:t>
      </w:r>
      <w:r w:rsidR="005D5C93" w:rsidRPr="002B532A">
        <w:rPr>
          <w:rFonts w:eastAsia="Calibri" w:cs="Calibri"/>
          <w:i/>
        </w:rPr>
        <w:t>me</w:t>
      </w:r>
      <w:r w:rsidR="005D5C93" w:rsidRPr="002B532A">
        <w:rPr>
          <w:rFonts w:eastAsia="Calibri" w:cs="Calibri"/>
          <w:i/>
          <w:spacing w:val="1"/>
        </w:rPr>
        <w:t>r</w:t>
      </w:r>
      <w:r w:rsidR="005D5C93" w:rsidRPr="002B532A">
        <w:rPr>
          <w:rFonts w:eastAsia="Calibri" w:cs="Calibri"/>
          <w:i/>
          <w:spacing w:val="-1"/>
        </w:rPr>
        <w:t>c</w:t>
      </w:r>
      <w:r w:rsidR="005D5C93" w:rsidRPr="002B532A">
        <w:rPr>
          <w:rFonts w:eastAsia="Calibri" w:cs="Calibri"/>
          <w:i/>
        </w:rPr>
        <w:t>ia</w:t>
      </w:r>
      <w:r w:rsidR="005D5C93" w:rsidRPr="002B532A">
        <w:rPr>
          <w:rFonts w:eastAsia="Calibri" w:cs="Calibri"/>
          <w:i/>
          <w:spacing w:val="1"/>
        </w:rPr>
        <w:t>u</w:t>
      </w:r>
      <w:r w:rsidR="005D5C93" w:rsidRPr="002B532A">
        <w:rPr>
          <w:rFonts w:eastAsia="Calibri" w:cs="Calibri"/>
          <w:i/>
          <w:spacing w:val="-1"/>
        </w:rPr>
        <w:t>x »</w:t>
      </w:r>
      <w:r w:rsidR="00383370" w:rsidRPr="002B532A">
        <w:rPr>
          <w:rFonts w:eastAsia="Calibri" w:cs="Calibri"/>
          <w:i/>
          <w:spacing w:val="-1"/>
        </w:rPr>
        <w:t>.</w:t>
      </w:r>
    </w:p>
    <w:p w14:paraId="72769BBA" w14:textId="77777777" w:rsidR="00106185" w:rsidRPr="002B532A" w:rsidRDefault="00106185" w:rsidP="007A5DFA">
      <w:pPr>
        <w:pStyle w:val="Paragraphedeliste"/>
        <w:spacing w:after="0" w:line="240" w:lineRule="auto"/>
        <w:ind w:left="1080"/>
        <w:outlineLvl w:val="1"/>
        <w:rPr>
          <w:b/>
          <w:u w:val="single"/>
        </w:rPr>
      </w:pPr>
    </w:p>
    <w:p w14:paraId="0220238C" w14:textId="4589F0AD" w:rsidR="00BE2728" w:rsidRPr="002B532A" w:rsidRDefault="00283A62" w:rsidP="00131FED">
      <w:pPr>
        <w:pStyle w:val="Paragraphedeliste"/>
        <w:numPr>
          <w:ilvl w:val="1"/>
          <w:numId w:val="7"/>
        </w:numPr>
        <w:spacing w:after="0" w:line="240" w:lineRule="auto"/>
        <w:jc w:val="both"/>
        <w:outlineLvl w:val="0"/>
        <w:rPr>
          <w:b/>
          <w:u w:val="single"/>
        </w:rPr>
      </w:pPr>
      <w:r w:rsidRPr="002B532A">
        <w:rPr>
          <w:b/>
          <w:u w:val="single"/>
        </w:rPr>
        <w:t>Défi climatique</w:t>
      </w:r>
    </w:p>
    <w:p w14:paraId="1C56B9DE" w14:textId="77777777" w:rsidR="000C0DE4" w:rsidRPr="002B532A" w:rsidRDefault="000C0DE4" w:rsidP="007A5DFA">
      <w:pPr>
        <w:spacing w:after="0" w:line="240" w:lineRule="auto"/>
        <w:jc w:val="both"/>
      </w:pPr>
    </w:p>
    <w:p w14:paraId="2600657D" w14:textId="3884B22E" w:rsidR="00BE2728" w:rsidRPr="002B532A" w:rsidRDefault="00BE2728" w:rsidP="007A5DFA">
      <w:pPr>
        <w:spacing w:after="0" w:line="240" w:lineRule="auto"/>
        <w:jc w:val="both"/>
        <w:rPr>
          <w:rFonts w:eastAsia="Calibri" w:cs="Calibri"/>
          <w:i/>
        </w:rPr>
      </w:pPr>
      <w:r w:rsidRPr="002B532A">
        <w:t xml:space="preserve">La réponse au défi climatique est présentée comme l’une des quatre missions essentielles de la Région wallonne et formulé comme un réel objectif. Le Gouvernement se dit </w:t>
      </w:r>
      <w:r w:rsidRPr="002B532A">
        <w:rPr>
          <w:rFonts w:eastAsia="Calibri" w:cs="Calibri"/>
          <w:i/>
          <w:spacing w:val="-1"/>
        </w:rPr>
        <w:t>«  c</w:t>
      </w:r>
      <w:r w:rsidRPr="002B532A">
        <w:rPr>
          <w:rFonts w:eastAsia="Calibri" w:cs="Calibri"/>
          <w:i/>
        </w:rPr>
        <w:t>on</w:t>
      </w:r>
      <w:r w:rsidRPr="002B532A">
        <w:rPr>
          <w:rFonts w:eastAsia="Calibri" w:cs="Calibri"/>
          <w:i/>
          <w:spacing w:val="-1"/>
        </w:rPr>
        <w:t>v</w:t>
      </w:r>
      <w:r w:rsidRPr="002B532A">
        <w:rPr>
          <w:rFonts w:eastAsia="Calibri" w:cs="Calibri"/>
          <w:i/>
        </w:rPr>
        <w:t>ai</w:t>
      </w:r>
      <w:r w:rsidRPr="002B532A">
        <w:rPr>
          <w:rFonts w:eastAsia="Calibri" w:cs="Calibri"/>
          <w:i/>
          <w:spacing w:val="1"/>
        </w:rPr>
        <w:t>n</w:t>
      </w:r>
      <w:r w:rsidRPr="002B532A">
        <w:rPr>
          <w:rFonts w:eastAsia="Calibri" w:cs="Calibri"/>
          <w:i/>
          <w:spacing w:val="-1"/>
        </w:rPr>
        <w:t>c</w:t>
      </w:r>
      <w:r w:rsidRPr="002B532A">
        <w:rPr>
          <w:rFonts w:eastAsia="Calibri" w:cs="Calibri"/>
          <w:i/>
        </w:rPr>
        <w:t>u</w:t>
      </w:r>
      <w:r w:rsidRPr="002B532A">
        <w:rPr>
          <w:rFonts w:eastAsia="Calibri" w:cs="Calibri"/>
          <w:i/>
          <w:spacing w:val="-12"/>
        </w:rPr>
        <w:t xml:space="preserve"> </w:t>
      </w:r>
      <w:r w:rsidRPr="002B532A">
        <w:rPr>
          <w:rFonts w:eastAsia="Calibri" w:cs="Calibri"/>
          <w:i/>
          <w:spacing w:val="1"/>
        </w:rPr>
        <w:t>qu</w:t>
      </w:r>
      <w:r w:rsidRPr="002B532A">
        <w:rPr>
          <w:rFonts w:eastAsia="Calibri" w:cs="Calibri"/>
          <w:i/>
        </w:rPr>
        <w:t>’</w:t>
      </w:r>
      <w:r w:rsidRPr="002B532A">
        <w:rPr>
          <w:rFonts w:eastAsia="Calibri" w:cs="Calibri"/>
          <w:i/>
          <w:spacing w:val="-2"/>
        </w:rPr>
        <w:t>i</w:t>
      </w:r>
      <w:r w:rsidRPr="002B532A">
        <w:rPr>
          <w:rFonts w:eastAsia="Calibri" w:cs="Calibri"/>
          <w:i/>
        </w:rPr>
        <w:t>l</w:t>
      </w:r>
      <w:r w:rsidRPr="002B532A">
        <w:rPr>
          <w:rFonts w:eastAsia="Calibri" w:cs="Calibri"/>
          <w:i/>
          <w:spacing w:val="-11"/>
        </w:rPr>
        <w:t xml:space="preserve"> </w:t>
      </w:r>
      <w:r w:rsidRPr="002B532A">
        <w:rPr>
          <w:rFonts w:eastAsia="Calibri" w:cs="Calibri"/>
          <w:i/>
          <w:spacing w:val="1"/>
        </w:rPr>
        <w:t>n</w:t>
      </w:r>
      <w:r w:rsidRPr="002B532A">
        <w:rPr>
          <w:rFonts w:eastAsia="Calibri" w:cs="Calibri"/>
          <w:i/>
        </w:rPr>
        <w:t>’existe</w:t>
      </w:r>
      <w:r w:rsidRPr="002B532A">
        <w:rPr>
          <w:rFonts w:eastAsia="Calibri" w:cs="Calibri"/>
          <w:i/>
          <w:spacing w:val="-12"/>
        </w:rPr>
        <w:t xml:space="preserve"> </w:t>
      </w:r>
      <w:r w:rsidRPr="002B532A">
        <w:rPr>
          <w:rFonts w:eastAsia="Calibri" w:cs="Calibri"/>
          <w:i/>
          <w:spacing w:val="1"/>
        </w:rPr>
        <w:t>p</w:t>
      </w:r>
      <w:r w:rsidRPr="002B532A">
        <w:rPr>
          <w:rFonts w:eastAsia="Calibri" w:cs="Calibri"/>
          <w:i/>
        </w:rPr>
        <w:t>as</w:t>
      </w:r>
      <w:r w:rsidRPr="002B532A">
        <w:rPr>
          <w:rFonts w:eastAsia="Calibri" w:cs="Calibri"/>
          <w:i/>
          <w:spacing w:val="-11"/>
        </w:rPr>
        <w:t xml:space="preserve"> </w:t>
      </w:r>
      <w:r w:rsidRPr="002B532A">
        <w:rPr>
          <w:rFonts w:eastAsia="Calibri" w:cs="Calibri"/>
          <w:i/>
          <w:spacing w:val="-1"/>
        </w:rPr>
        <w:t>d</w:t>
      </w:r>
      <w:r w:rsidRPr="002B532A">
        <w:rPr>
          <w:rFonts w:eastAsia="Calibri" w:cs="Calibri"/>
          <w:i/>
        </w:rPr>
        <w:t>’al</w:t>
      </w:r>
      <w:r w:rsidRPr="002B532A">
        <w:rPr>
          <w:rFonts w:eastAsia="Calibri" w:cs="Calibri"/>
          <w:i/>
          <w:spacing w:val="1"/>
        </w:rPr>
        <w:t>t</w:t>
      </w:r>
      <w:r w:rsidRPr="002B532A">
        <w:rPr>
          <w:rFonts w:eastAsia="Calibri" w:cs="Calibri"/>
          <w:i/>
        </w:rPr>
        <w:t>e</w:t>
      </w:r>
      <w:r w:rsidRPr="002B532A">
        <w:rPr>
          <w:rFonts w:eastAsia="Calibri" w:cs="Calibri"/>
          <w:i/>
          <w:spacing w:val="-2"/>
        </w:rPr>
        <w:t>r</w:t>
      </w:r>
      <w:r w:rsidRPr="002B532A">
        <w:rPr>
          <w:rFonts w:eastAsia="Calibri" w:cs="Calibri"/>
          <w:i/>
          <w:spacing w:val="1"/>
        </w:rPr>
        <w:t>n</w:t>
      </w:r>
      <w:r w:rsidRPr="002B532A">
        <w:rPr>
          <w:rFonts w:eastAsia="Calibri" w:cs="Calibri"/>
          <w:i/>
        </w:rPr>
        <w:t>a</w:t>
      </w:r>
      <w:r w:rsidRPr="002B532A">
        <w:rPr>
          <w:rFonts w:eastAsia="Calibri" w:cs="Calibri"/>
          <w:i/>
          <w:spacing w:val="1"/>
        </w:rPr>
        <w:t>t</w:t>
      </w:r>
      <w:r w:rsidRPr="002B532A">
        <w:rPr>
          <w:rFonts w:eastAsia="Calibri" w:cs="Calibri"/>
          <w:i/>
        </w:rPr>
        <w:t>ive à</w:t>
      </w:r>
      <w:r w:rsidRPr="002B532A">
        <w:rPr>
          <w:rFonts w:eastAsia="Calibri" w:cs="Calibri"/>
          <w:i/>
          <w:spacing w:val="1"/>
        </w:rPr>
        <w:t xml:space="preserve"> u</w:t>
      </w:r>
      <w:r w:rsidRPr="002B532A">
        <w:rPr>
          <w:rFonts w:eastAsia="Calibri" w:cs="Calibri"/>
          <w:i/>
          <w:spacing w:val="-1"/>
        </w:rPr>
        <w:t>n</w:t>
      </w:r>
      <w:r w:rsidRPr="002B532A">
        <w:rPr>
          <w:rFonts w:eastAsia="Calibri" w:cs="Calibri"/>
          <w:i/>
        </w:rPr>
        <w:t>e</w:t>
      </w:r>
      <w:r w:rsidRPr="002B532A">
        <w:rPr>
          <w:rFonts w:eastAsia="Calibri" w:cs="Calibri"/>
          <w:i/>
          <w:spacing w:val="1"/>
        </w:rPr>
        <w:t xml:space="preserve"> </w:t>
      </w:r>
      <w:r w:rsidRPr="002B532A">
        <w:rPr>
          <w:rFonts w:eastAsia="Calibri" w:cs="Calibri"/>
          <w:i/>
        </w:rPr>
        <w:t>ac</w:t>
      </w:r>
      <w:r w:rsidRPr="002B532A">
        <w:rPr>
          <w:rFonts w:eastAsia="Calibri" w:cs="Calibri"/>
          <w:i/>
          <w:spacing w:val="1"/>
        </w:rPr>
        <w:t>t</w:t>
      </w:r>
      <w:r w:rsidRPr="002B532A">
        <w:rPr>
          <w:rFonts w:eastAsia="Calibri" w:cs="Calibri"/>
          <w:i/>
          <w:spacing w:val="-2"/>
        </w:rPr>
        <w:t>i</w:t>
      </w:r>
      <w:r w:rsidRPr="002B532A">
        <w:rPr>
          <w:rFonts w:eastAsia="Calibri" w:cs="Calibri"/>
          <w:i/>
        </w:rPr>
        <w:t>on</w:t>
      </w:r>
      <w:r w:rsidRPr="002B532A">
        <w:rPr>
          <w:rFonts w:eastAsia="Calibri" w:cs="Calibri"/>
          <w:i/>
          <w:spacing w:val="-3"/>
        </w:rPr>
        <w:t xml:space="preserve"> </w:t>
      </w:r>
      <w:r w:rsidRPr="002B532A">
        <w:rPr>
          <w:rFonts w:eastAsia="Calibri" w:cs="Calibri"/>
          <w:i/>
          <w:spacing w:val="1"/>
        </w:rPr>
        <w:t>pu</w:t>
      </w:r>
      <w:r w:rsidRPr="002B532A">
        <w:rPr>
          <w:rFonts w:eastAsia="Calibri" w:cs="Calibri"/>
          <w:i/>
        </w:rPr>
        <w:t>iss</w:t>
      </w:r>
      <w:r w:rsidRPr="002B532A">
        <w:rPr>
          <w:rFonts w:eastAsia="Calibri" w:cs="Calibri"/>
          <w:i/>
          <w:spacing w:val="-3"/>
        </w:rPr>
        <w:t>a</w:t>
      </w:r>
      <w:r w:rsidRPr="002B532A">
        <w:rPr>
          <w:rFonts w:eastAsia="Calibri" w:cs="Calibri"/>
          <w:i/>
          <w:spacing w:val="1"/>
        </w:rPr>
        <w:t>n</w:t>
      </w:r>
      <w:r w:rsidRPr="002B532A">
        <w:rPr>
          <w:rFonts w:eastAsia="Calibri" w:cs="Calibri"/>
          <w:i/>
          <w:spacing w:val="-1"/>
        </w:rPr>
        <w:t>t</w:t>
      </w:r>
      <w:r w:rsidRPr="002B532A">
        <w:rPr>
          <w:rFonts w:eastAsia="Calibri" w:cs="Calibri"/>
          <w:i/>
        </w:rPr>
        <w:t>e</w:t>
      </w:r>
      <w:r w:rsidRPr="002B532A">
        <w:rPr>
          <w:rFonts w:eastAsia="Calibri" w:cs="Calibri"/>
          <w:i/>
          <w:spacing w:val="-1"/>
        </w:rPr>
        <w:t xml:space="preserve"> </w:t>
      </w:r>
      <w:r w:rsidRPr="002B532A">
        <w:rPr>
          <w:rFonts w:eastAsia="Calibri" w:cs="Calibri"/>
          <w:i/>
          <w:spacing w:val="-2"/>
        </w:rPr>
        <w:t>e</w:t>
      </w:r>
      <w:r w:rsidRPr="002B532A">
        <w:rPr>
          <w:rFonts w:eastAsia="Calibri" w:cs="Calibri"/>
          <w:i/>
        </w:rPr>
        <w:t>t</w:t>
      </w:r>
      <w:r w:rsidRPr="002B532A">
        <w:rPr>
          <w:rFonts w:eastAsia="Calibri" w:cs="Calibri"/>
          <w:i/>
          <w:spacing w:val="-2"/>
        </w:rPr>
        <w:t xml:space="preserve"> </w:t>
      </w:r>
      <w:r w:rsidRPr="002B532A">
        <w:rPr>
          <w:rFonts w:eastAsia="Calibri" w:cs="Calibri"/>
          <w:i/>
          <w:spacing w:val="1"/>
        </w:rPr>
        <w:t>d</w:t>
      </w:r>
      <w:r w:rsidRPr="002B532A">
        <w:rPr>
          <w:rFonts w:eastAsia="Calibri" w:cs="Calibri"/>
          <w:i/>
          <w:spacing w:val="-2"/>
        </w:rPr>
        <w:t>é</w:t>
      </w:r>
      <w:r w:rsidRPr="002B532A">
        <w:rPr>
          <w:rFonts w:eastAsia="Calibri" w:cs="Calibri"/>
          <w:i/>
          <w:spacing w:val="1"/>
        </w:rPr>
        <w:t>t</w:t>
      </w:r>
      <w:r w:rsidRPr="002B532A">
        <w:rPr>
          <w:rFonts w:eastAsia="Calibri" w:cs="Calibri"/>
          <w:i/>
        </w:rPr>
        <w:t>e</w:t>
      </w:r>
      <w:r w:rsidRPr="002B532A">
        <w:rPr>
          <w:rFonts w:eastAsia="Calibri" w:cs="Calibri"/>
          <w:i/>
          <w:spacing w:val="1"/>
        </w:rPr>
        <w:t>r</w:t>
      </w:r>
      <w:r w:rsidRPr="002B532A">
        <w:rPr>
          <w:rFonts w:eastAsia="Calibri" w:cs="Calibri"/>
          <w:i/>
        </w:rPr>
        <w:t>m</w:t>
      </w:r>
      <w:r w:rsidRPr="002B532A">
        <w:rPr>
          <w:rFonts w:eastAsia="Calibri" w:cs="Calibri"/>
          <w:i/>
          <w:spacing w:val="-2"/>
        </w:rPr>
        <w:t>i</w:t>
      </w:r>
      <w:r w:rsidRPr="002B532A">
        <w:rPr>
          <w:rFonts w:eastAsia="Calibri" w:cs="Calibri"/>
          <w:i/>
          <w:spacing w:val="1"/>
        </w:rPr>
        <w:t>n</w:t>
      </w:r>
      <w:r w:rsidRPr="002B532A">
        <w:rPr>
          <w:rFonts w:eastAsia="Calibri" w:cs="Calibri"/>
          <w:i/>
        </w:rPr>
        <w:t>ée</w:t>
      </w:r>
      <w:r w:rsidRPr="002B532A">
        <w:rPr>
          <w:rFonts w:eastAsia="Calibri" w:cs="Calibri"/>
          <w:i/>
          <w:spacing w:val="-6"/>
        </w:rPr>
        <w:t xml:space="preserve"> </w:t>
      </w:r>
      <w:r w:rsidRPr="002B532A">
        <w:rPr>
          <w:rFonts w:eastAsia="Calibri" w:cs="Calibri"/>
          <w:i/>
        </w:rPr>
        <w:t>en</w:t>
      </w:r>
      <w:r w:rsidRPr="002B532A">
        <w:rPr>
          <w:rFonts w:eastAsia="Calibri" w:cs="Calibri"/>
          <w:i/>
          <w:spacing w:val="-2"/>
        </w:rPr>
        <w:t xml:space="preserve"> </w:t>
      </w:r>
      <w:r w:rsidRPr="002B532A">
        <w:rPr>
          <w:rFonts w:eastAsia="Calibri" w:cs="Calibri"/>
          <w:i/>
          <w:spacing w:val="1"/>
        </w:rPr>
        <w:t>f</w:t>
      </w:r>
      <w:r w:rsidRPr="002B532A">
        <w:rPr>
          <w:rFonts w:eastAsia="Calibri" w:cs="Calibri"/>
          <w:i/>
        </w:rPr>
        <w:t>av</w:t>
      </w:r>
      <w:r w:rsidRPr="002B532A">
        <w:rPr>
          <w:rFonts w:eastAsia="Calibri" w:cs="Calibri"/>
          <w:i/>
          <w:spacing w:val="-2"/>
        </w:rPr>
        <w:t>e</w:t>
      </w:r>
      <w:r w:rsidRPr="002B532A">
        <w:rPr>
          <w:rFonts w:eastAsia="Calibri" w:cs="Calibri"/>
          <w:i/>
          <w:spacing w:val="1"/>
        </w:rPr>
        <w:t>u</w:t>
      </w:r>
      <w:r w:rsidRPr="002B532A">
        <w:rPr>
          <w:rFonts w:eastAsia="Calibri" w:cs="Calibri"/>
          <w:i/>
        </w:rPr>
        <w:t>r</w:t>
      </w:r>
      <w:r w:rsidRPr="002B532A">
        <w:rPr>
          <w:rFonts w:eastAsia="Calibri" w:cs="Calibri"/>
          <w:i/>
          <w:spacing w:val="-5"/>
        </w:rPr>
        <w:t xml:space="preserve"> </w:t>
      </w:r>
      <w:r w:rsidRPr="002B532A">
        <w:rPr>
          <w:rFonts w:eastAsia="Calibri" w:cs="Calibri"/>
          <w:i/>
          <w:spacing w:val="-1"/>
        </w:rPr>
        <w:t>d</w:t>
      </w:r>
      <w:r w:rsidRPr="002B532A">
        <w:rPr>
          <w:rFonts w:eastAsia="Calibri" w:cs="Calibri"/>
          <w:i/>
        </w:rPr>
        <w:t>e la</w:t>
      </w:r>
      <w:r w:rsidRPr="002B532A">
        <w:rPr>
          <w:rFonts w:eastAsia="Calibri" w:cs="Calibri"/>
          <w:i/>
          <w:spacing w:val="-1"/>
        </w:rPr>
        <w:t xml:space="preserve"> </w:t>
      </w:r>
      <w:r w:rsidRPr="002B532A">
        <w:rPr>
          <w:rFonts w:eastAsia="Calibri" w:cs="Calibri"/>
          <w:i/>
          <w:spacing w:val="1"/>
        </w:rPr>
        <w:t>t</w:t>
      </w:r>
      <w:r w:rsidRPr="002B532A">
        <w:rPr>
          <w:rFonts w:eastAsia="Calibri" w:cs="Calibri"/>
          <w:i/>
        </w:rPr>
        <w:t>ra</w:t>
      </w:r>
      <w:r w:rsidRPr="002B532A">
        <w:rPr>
          <w:rFonts w:eastAsia="Calibri" w:cs="Calibri"/>
          <w:i/>
          <w:spacing w:val="1"/>
        </w:rPr>
        <w:t>n</w:t>
      </w:r>
      <w:r w:rsidRPr="002B532A">
        <w:rPr>
          <w:rFonts w:eastAsia="Calibri" w:cs="Calibri"/>
          <w:i/>
        </w:rPr>
        <w:t>s</w:t>
      </w:r>
      <w:r w:rsidRPr="002B532A">
        <w:rPr>
          <w:rFonts w:eastAsia="Calibri" w:cs="Calibri"/>
          <w:i/>
          <w:spacing w:val="-3"/>
        </w:rPr>
        <w:t>i</w:t>
      </w:r>
      <w:r w:rsidRPr="002B532A">
        <w:rPr>
          <w:rFonts w:eastAsia="Calibri" w:cs="Calibri"/>
          <w:i/>
          <w:spacing w:val="1"/>
        </w:rPr>
        <w:t>t</w:t>
      </w:r>
      <w:r w:rsidRPr="002B532A">
        <w:rPr>
          <w:rFonts w:eastAsia="Calibri" w:cs="Calibri"/>
          <w:i/>
        </w:rPr>
        <w:t>i</w:t>
      </w:r>
      <w:r w:rsidRPr="002B532A">
        <w:rPr>
          <w:rFonts w:eastAsia="Calibri" w:cs="Calibri"/>
          <w:i/>
          <w:spacing w:val="-2"/>
        </w:rPr>
        <w:t>o</w:t>
      </w:r>
      <w:r w:rsidRPr="002B532A">
        <w:rPr>
          <w:rFonts w:eastAsia="Calibri" w:cs="Calibri"/>
          <w:i/>
        </w:rPr>
        <w:t>n</w:t>
      </w:r>
      <w:r w:rsidRPr="002B532A">
        <w:rPr>
          <w:rFonts w:eastAsia="Calibri" w:cs="Calibri"/>
          <w:i/>
          <w:spacing w:val="6"/>
        </w:rPr>
        <w:t xml:space="preserve"> </w:t>
      </w:r>
      <w:r w:rsidRPr="002B532A">
        <w:rPr>
          <w:rFonts w:eastAsia="Calibri" w:cs="Calibri"/>
          <w:i/>
          <w:spacing w:val="-2"/>
          <w:w w:val="99"/>
        </w:rPr>
        <w:t>e</w:t>
      </w:r>
      <w:r w:rsidRPr="002B532A">
        <w:rPr>
          <w:rFonts w:eastAsia="Calibri" w:cs="Calibri"/>
          <w:i/>
          <w:spacing w:val="1"/>
        </w:rPr>
        <w:t>n</w:t>
      </w:r>
      <w:r w:rsidRPr="002B532A">
        <w:rPr>
          <w:rFonts w:eastAsia="Calibri" w:cs="Calibri"/>
          <w:i/>
        </w:rPr>
        <w:t>viro</w:t>
      </w:r>
      <w:r w:rsidRPr="002B532A">
        <w:rPr>
          <w:rFonts w:eastAsia="Calibri" w:cs="Calibri"/>
          <w:i/>
          <w:spacing w:val="-1"/>
        </w:rPr>
        <w:t>n</w:t>
      </w:r>
      <w:r w:rsidRPr="002B532A">
        <w:rPr>
          <w:rFonts w:eastAsia="Calibri" w:cs="Calibri"/>
          <w:i/>
          <w:spacing w:val="1"/>
        </w:rPr>
        <w:t>n</w:t>
      </w:r>
      <w:r w:rsidRPr="002B532A">
        <w:rPr>
          <w:rFonts w:eastAsia="Calibri" w:cs="Calibri"/>
          <w:i/>
          <w:spacing w:val="-2"/>
          <w:w w:val="99"/>
        </w:rPr>
        <w:t>e</w:t>
      </w:r>
      <w:r w:rsidRPr="002B532A">
        <w:rPr>
          <w:rFonts w:eastAsia="Calibri" w:cs="Calibri"/>
          <w:i/>
          <w:w w:val="99"/>
        </w:rPr>
        <w:t>me</w:t>
      </w:r>
      <w:r w:rsidRPr="002B532A">
        <w:rPr>
          <w:rFonts w:eastAsia="Calibri" w:cs="Calibri"/>
          <w:i/>
          <w:spacing w:val="2"/>
          <w:w w:val="99"/>
        </w:rPr>
        <w:t>n</w:t>
      </w:r>
      <w:r w:rsidRPr="002B532A">
        <w:rPr>
          <w:rFonts w:eastAsia="Calibri" w:cs="Calibri"/>
          <w:i/>
          <w:spacing w:val="1"/>
          <w:w w:val="99"/>
        </w:rPr>
        <w:t>t</w:t>
      </w:r>
      <w:r w:rsidRPr="002B532A">
        <w:rPr>
          <w:rFonts w:eastAsia="Calibri" w:cs="Calibri"/>
          <w:i/>
        </w:rPr>
        <w:t>a</w:t>
      </w:r>
      <w:r w:rsidRPr="002B532A">
        <w:rPr>
          <w:rFonts w:eastAsia="Calibri" w:cs="Calibri"/>
          <w:i/>
          <w:spacing w:val="-2"/>
        </w:rPr>
        <w:t>l</w:t>
      </w:r>
      <w:r w:rsidRPr="002B532A">
        <w:rPr>
          <w:rFonts w:eastAsia="Calibri" w:cs="Calibri"/>
          <w:i/>
        </w:rPr>
        <w:t xml:space="preserve">e » </w:t>
      </w:r>
      <w:r w:rsidRPr="002B532A">
        <w:rPr>
          <w:rFonts w:eastAsia="Calibri" w:cs="Calibri"/>
        </w:rPr>
        <w:t>et présente la transition environnementale comme « </w:t>
      </w:r>
      <w:r w:rsidRPr="002B532A">
        <w:rPr>
          <w:rFonts w:eastAsia="Calibri" w:cs="Calibri"/>
          <w:i/>
          <w:spacing w:val="-1"/>
        </w:rPr>
        <w:t>u</w:t>
      </w:r>
      <w:r w:rsidRPr="002B532A">
        <w:rPr>
          <w:rFonts w:eastAsia="Calibri" w:cs="Calibri"/>
          <w:i/>
        </w:rPr>
        <w:t>n</w:t>
      </w:r>
      <w:r w:rsidRPr="002B532A">
        <w:rPr>
          <w:rFonts w:eastAsia="Calibri" w:cs="Calibri"/>
          <w:i/>
          <w:spacing w:val="2"/>
        </w:rPr>
        <w:t xml:space="preserve"> </w:t>
      </w:r>
      <w:r w:rsidRPr="002B532A">
        <w:rPr>
          <w:rFonts w:eastAsia="Calibri" w:cs="Calibri"/>
          <w:i/>
        </w:rPr>
        <w:t>i</w:t>
      </w:r>
      <w:r w:rsidRPr="002B532A">
        <w:rPr>
          <w:rFonts w:eastAsia="Calibri" w:cs="Calibri"/>
          <w:i/>
          <w:spacing w:val="1"/>
        </w:rPr>
        <w:t>n</w:t>
      </w:r>
      <w:r w:rsidRPr="002B532A">
        <w:rPr>
          <w:rFonts w:eastAsia="Calibri" w:cs="Calibri"/>
          <w:i/>
          <w:spacing w:val="-3"/>
        </w:rPr>
        <w:t>v</w:t>
      </w:r>
      <w:r w:rsidRPr="002B532A">
        <w:rPr>
          <w:rFonts w:eastAsia="Calibri" w:cs="Calibri"/>
          <w:i/>
        </w:rPr>
        <w:t>es</w:t>
      </w:r>
      <w:r w:rsidRPr="002B532A">
        <w:rPr>
          <w:rFonts w:eastAsia="Calibri" w:cs="Calibri"/>
          <w:i/>
          <w:spacing w:val="1"/>
        </w:rPr>
        <w:t>t</w:t>
      </w:r>
      <w:r w:rsidRPr="002B532A">
        <w:rPr>
          <w:rFonts w:eastAsia="Calibri" w:cs="Calibri"/>
          <w:i/>
        </w:rPr>
        <w:t>issem</w:t>
      </w:r>
      <w:r w:rsidRPr="002B532A">
        <w:rPr>
          <w:rFonts w:eastAsia="Calibri" w:cs="Calibri"/>
          <w:i/>
          <w:spacing w:val="-2"/>
        </w:rPr>
        <w:t>e</w:t>
      </w:r>
      <w:r w:rsidRPr="002B532A">
        <w:rPr>
          <w:rFonts w:eastAsia="Calibri" w:cs="Calibri"/>
          <w:i/>
          <w:spacing w:val="1"/>
        </w:rPr>
        <w:t>n</w:t>
      </w:r>
      <w:r w:rsidRPr="002B532A">
        <w:rPr>
          <w:rFonts w:eastAsia="Calibri" w:cs="Calibri"/>
          <w:i/>
        </w:rPr>
        <w:t xml:space="preserve">t en </w:t>
      </w:r>
      <w:r w:rsidRPr="002B532A">
        <w:rPr>
          <w:rFonts w:eastAsia="Calibri" w:cs="Calibri"/>
          <w:i/>
          <w:spacing w:val="-1"/>
        </w:rPr>
        <w:t>f</w:t>
      </w:r>
      <w:r w:rsidRPr="002B532A">
        <w:rPr>
          <w:rFonts w:eastAsia="Calibri" w:cs="Calibri"/>
          <w:i/>
        </w:rPr>
        <w:t>ave</w:t>
      </w:r>
      <w:r w:rsidRPr="002B532A">
        <w:rPr>
          <w:rFonts w:eastAsia="Calibri" w:cs="Calibri"/>
          <w:i/>
          <w:spacing w:val="1"/>
        </w:rPr>
        <w:t>u</w:t>
      </w:r>
      <w:r w:rsidRPr="002B532A">
        <w:rPr>
          <w:rFonts w:eastAsia="Calibri" w:cs="Calibri"/>
          <w:i/>
        </w:rPr>
        <w:t>r</w:t>
      </w:r>
      <w:r w:rsidRPr="002B532A">
        <w:rPr>
          <w:rFonts w:eastAsia="Calibri" w:cs="Calibri"/>
          <w:i/>
          <w:spacing w:val="-1"/>
        </w:rPr>
        <w:t xml:space="preserve"> </w:t>
      </w:r>
      <w:r w:rsidRPr="002B532A">
        <w:rPr>
          <w:rFonts w:eastAsia="Calibri" w:cs="Calibri"/>
          <w:i/>
          <w:spacing w:val="1"/>
        </w:rPr>
        <w:t>d</w:t>
      </w:r>
      <w:r w:rsidRPr="002B532A">
        <w:rPr>
          <w:rFonts w:eastAsia="Calibri" w:cs="Calibri"/>
          <w:i/>
        </w:rPr>
        <w:t>e</w:t>
      </w:r>
      <w:r w:rsidRPr="002B532A">
        <w:rPr>
          <w:rFonts w:eastAsia="Calibri" w:cs="Calibri"/>
          <w:i/>
          <w:spacing w:val="1"/>
        </w:rPr>
        <w:t xml:space="preserve"> </w:t>
      </w:r>
      <w:r w:rsidRPr="002B532A">
        <w:rPr>
          <w:rFonts w:eastAsia="Calibri" w:cs="Calibri"/>
          <w:i/>
        </w:rPr>
        <w:t>l’av</w:t>
      </w:r>
      <w:r w:rsidRPr="002B532A">
        <w:rPr>
          <w:rFonts w:eastAsia="Calibri" w:cs="Calibri"/>
          <w:i/>
          <w:spacing w:val="-2"/>
        </w:rPr>
        <w:t>e</w:t>
      </w:r>
      <w:r w:rsidRPr="002B532A">
        <w:rPr>
          <w:rFonts w:eastAsia="Calibri" w:cs="Calibri"/>
          <w:i/>
          <w:spacing w:val="1"/>
        </w:rPr>
        <w:t>n</w:t>
      </w:r>
      <w:r w:rsidRPr="002B532A">
        <w:rPr>
          <w:rFonts w:eastAsia="Calibri" w:cs="Calibri"/>
          <w:i/>
        </w:rPr>
        <w:t>ir</w:t>
      </w:r>
      <w:r w:rsidRPr="002B532A">
        <w:rPr>
          <w:rFonts w:eastAsia="Calibri" w:cs="Calibri"/>
          <w:i/>
          <w:spacing w:val="-1"/>
        </w:rPr>
        <w:t xml:space="preserve"> </w:t>
      </w:r>
      <w:r w:rsidRPr="002B532A">
        <w:rPr>
          <w:rFonts w:eastAsia="Calibri" w:cs="Calibri"/>
          <w:i/>
          <w:spacing w:val="1"/>
        </w:rPr>
        <w:t>d</w:t>
      </w:r>
      <w:r w:rsidRPr="002B532A">
        <w:rPr>
          <w:rFonts w:eastAsia="Calibri" w:cs="Calibri"/>
          <w:i/>
        </w:rPr>
        <w:t>e</w:t>
      </w:r>
      <w:r w:rsidRPr="002B532A">
        <w:rPr>
          <w:rFonts w:eastAsia="Calibri" w:cs="Calibri"/>
          <w:i/>
          <w:spacing w:val="5"/>
        </w:rPr>
        <w:t xml:space="preserve"> </w:t>
      </w:r>
      <w:r w:rsidRPr="002B532A">
        <w:rPr>
          <w:rFonts w:eastAsia="Calibri" w:cs="Calibri"/>
          <w:i/>
          <w:spacing w:val="1"/>
        </w:rPr>
        <w:t>t</w:t>
      </w:r>
      <w:r w:rsidRPr="002B532A">
        <w:rPr>
          <w:rFonts w:eastAsia="Calibri" w:cs="Calibri"/>
          <w:i/>
          <w:spacing w:val="-2"/>
        </w:rPr>
        <w:t>o</w:t>
      </w:r>
      <w:r w:rsidRPr="002B532A">
        <w:rPr>
          <w:rFonts w:eastAsia="Calibri" w:cs="Calibri"/>
          <w:i/>
          <w:spacing w:val="1"/>
        </w:rPr>
        <w:t>u</w:t>
      </w:r>
      <w:r w:rsidRPr="002B532A">
        <w:rPr>
          <w:rFonts w:eastAsia="Calibri" w:cs="Calibri"/>
          <w:i/>
        </w:rPr>
        <w:t>s</w:t>
      </w:r>
      <w:r w:rsidRPr="002B532A">
        <w:rPr>
          <w:rFonts w:eastAsia="Calibri" w:cs="Calibri"/>
          <w:i/>
          <w:spacing w:val="-3"/>
        </w:rPr>
        <w:t xml:space="preserve"> </w:t>
      </w:r>
      <w:r w:rsidRPr="002B532A">
        <w:rPr>
          <w:rFonts w:eastAsia="Calibri" w:cs="Calibri"/>
          <w:i/>
        </w:rPr>
        <w:t>les</w:t>
      </w:r>
      <w:r w:rsidRPr="002B532A">
        <w:rPr>
          <w:rFonts w:eastAsia="Calibri" w:cs="Calibri"/>
          <w:i/>
          <w:spacing w:val="3"/>
        </w:rPr>
        <w:t xml:space="preserve"> </w:t>
      </w:r>
      <w:r w:rsidRPr="002B532A">
        <w:rPr>
          <w:rFonts w:eastAsia="Calibri" w:cs="Calibri"/>
          <w:i/>
        </w:rPr>
        <w:t>Wall</w:t>
      </w:r>
      <w:r w:rsidRPr="002B532A">
        <w:rPr>
          <w:rFonts w:eastAsia="Calibri" w:cs="Calibri"/>
          <w:i/>
          <w:spacing w:val="-1"/>
        </w:rPr>
        <w:t>o</w:t>
      </w:r>
      <w:r w:rsidRPr="002B532A">
        <w:rPr>
          <w:rFonts w:eastAsia="Calibri" w:cs="Calibri"/>
          <w:i/>
          <w:spacing w:val="1"/>
        </w:rPr>
        <w:t>n</w:t>
      </w:r>
      <w:r w:rsidRPr="002B532A">
        <w:rPr>
          <w:rFonts w:eastAsia="Calibri" w:cs="Calibri"/>
          <w:i/>
        </w:rPr>
        <w:t>s</w:t>
      </w:r>
      <w:r w:rsidRPr="002B532A">
        <w:rPr>
          <w:rFonts w:eastAsia="Calibri" w:cs="Calibri"/>
          <w:i/>
          <w:spacing w:val="-3"/>
        </w:rPr>
        <w:t xml:space="preserve"> … </w:t>
      </w:r>
      <w:r w:rsidR="009E655C" w:rsidRPr="002B532A">
        <w:rPr>
          <w:rFonts w:eastAsia="Calibri" w:cs="Calibri"/>
          <w:i/>
          <w:spacing w:val="-3"/>
        </w:rPr>
        <w:t>p</w:t>
      </w:r>
      <w:r w:rsidRPr="002B532A">
        <w:rPr>
          <w:rFonts w:eastAsia="Calibri" w:cs="Calibri"/>
          <w:i/>
          <w:spacing w:val="-2"/>
        </w:rPr>
        <w:t>l</w:t>
      </w:r>
      <w:r w:rsidRPr="002B532A">
        <w:rPr>
          <w:rFonts w:eastAsia="Calibri" w:cs="Calibri"/>
          <w:i/>
          <w:spacing w:val="1"/>
        </w:rPr>
        <w:t>u</w:t>
      </w:r>
      <w:r w:rsidRPr="002B532A">
        <w:rPr>
          <w:rFonts w:eastAsia="Calibri" w:cs="Calibri"/>
          <w:i/>
        </w:rPr>
        <w:t>s</w:t>
      </w:r>
      <w:r w:rsidRPr="002B532A">
        <w:rPr>
          <w:rFonts w:eastAsia="Calibri" w:cs="Calibri"/>
          <w:i/>
          <w:spacing w:val="-14"/>
        </w:rPr>
        <w:t xml:space="preserve"> </w:t>
      </w:r>
      <w:r w:rsidRPr="002B532A">
        <w:rPr>
          <w:rFonts w:eastAsia="Calibri" w:cs="Calibri"/>
          <w:i/>
          <w:spacing w:val="1"/>
        </w:rPr>
        <w:t>qu</w:t>
      </w:r>
      <w:r w:rsidRPr="002B532A">
        <w:rPr>
          <w:rFonts w:eastAsia="Calibri" w:cs="Calibri"/>
          <w:i/>
          <w:spacing w:val="-2"/>
        </w:rPr>
        <w:t>’</w:t>
      </w:r>
      <w:r w:rsidRPr="002B532A">
        <w:rPr>
          <w:rFonts w:eastAsia="Calibri" w:cs="Calibri"/>
          <w:i/>
          <w:spacing w:val="1"/>
        </w:rPr>
        <w:t>u</w:t>
      </w:r>
      <w:r w:rsidRPr="002B532A">
        <w:rPr>
          <w:rFonts w:eastAsia="Calibri" w:cs="Calibri"/>
          <w:i/>
        </w:rPr>
        <w:t>n</w:t>
      </w:r>
      <w:r w:rsidRPr="002B532A">
        <w:rPr>
          <w:rFonts w:eastAsia="Calibri" w:cs="Calibri"/>
          <w:i/>
          <w:spacing w:val="-10"/>
        </w:rPr>
        <w:t xml:space="preserve"> </w:t>
      </w:r>
      <w:r w:rsidRPr="002B532A">
        <w:rPr>
          <w:rFonts w:eastAsia="Calibri" w:cs="Calibri"/>
          <w:i/>
          <w:spacing w:val="-1"/>
        </w:rPr>
        <w:t>c</w:t>
      </w:r>
      <w:r w:rsidRPr="002B532A">
        <w:rPr>
          <w:rFonts w:eastAsia="Calibri" w:cs="Calibri"/>
          <w:i/>
          <w:spacing w:val="-2"/>
        </w:rPr>
        <w:t>o</w:t>
      </w:r>
      <w:r w:rsidRPr="002B532A">
        <w:rPr>
          <w:rFonts w:eastAsia="Calibri" w:cs="Calibri"/>
          <w:i/>
          <w:spacing w:val="1"/>
        </w:rPr>
        <w:t>û</w:t>
      </w:r>
      <w:r w:rsidRPr="002B532A">
        <w:rPr>
          <w:rFonts w:eastAsia="Calibri" w:cs="Calibri"/>
          <w:i/>
        </w:rPr>
        <w:t>t</w:t>
      </w:r>
      <w:r w:rsidRPr="002B532A">
        <w:rPr>
          <w:rFonts w:eastAsia="Calibri" w:cs="Calibri"/>
          <w:i/>
          <w:spacing w:val="-12"/>
        </w:rPr>
        <w:t xml:space="preserve"> </w:t>
      </w:r>
      <w:r w:rsidRPr="002B532A">
        <w:rPr>
          <w:rFonts w:eastAsia="Calibri" w:cs="Calibri"/>
          <w:i/>
          <w:spacing w:val="-1"/>
        </w:rPr>
        <w:t>b</w:t>
      </w:r>
      <w:r w:rsidRPr="002B532A">
        <w:rPr>
          <w:rFonts w:eastAsia="Calibri" w:cs="Calibri"/>
          <w:i/>
          <w:spacing w:val="1"/>
        </w:rPr>
        <w:t>u</w:t>
      </w:r>
      <w:r w:rsidRPr="002B532A">
        <w:rPr>
          <w:rFonts w:eastAsia="Calibri" w:cs="Calibri"/>
          <w:i/>
          <w:spacing w:val="-1"/>
        </w:rPr>
        <w:t>d</w:t>
      </w:r>
      <w:r w:rsidRPr="002B532A">
        <w:rPr>
          <w:rFonts w:eastAsia="Calibri" w:cs="Calibri"/>
          <w:i/>
        </w:rPr>
        <w:t>gé</w:t>
      </w:r>
      <w:r w:rsidRPr="002B532A">
        <w:rPr>
          <w:rFonts w:eastAsia="Calibri" w:cs="Calibri"/>
          <w:i/>
          <w:spacing w:val="1"/>
        </w:rPr>
        <w:t>t</w:t>
      </w:r>
      <w:r w:rsidRPr="002B532A">
        <w:rPr>
          <w:rFonts w:eastAsia="Calibri" w:cs="Calibri"/>
          <w:i/>
        </w:rPr>
        <w:t>aire</w:t>
      </w:r>
      <w:r w:rsidRPr="002B532A">
        <w:rPr>
          <w:rFonts w:eastAsia="Calibri" w:cs="Calibri"/>
          <w:i/>
          <w:spacing w:val="-12"/>
        </w:rPr>
        <w:t xml:space="preserve"> </w:t>
      </w:r>
      <w:r w:rsidRPr="002B532A">
        <w:rPr>
          <w:rFonts w:eastAsia="Calibri" w:cs="Calibri"/>
          <w:i/>
        </w:rPr>
        <w:t>et</w:t>
      </w:r>
      <w:r w:rsidRPr="002B532A">
        <w:rPr>
          <w:rFonts w:eastAsia="Calibri" w:cs="Calibri"/>
          <w:i/>
          <w:spacing w:val="-12"/>
        </w:rPr>
        <w:t xml:space="preserve"> </w:t>
      </w:r>
      <w:r w:rsidRPr="002B532A">
        <w:rPr>
          <w:rFonts w:eastAsia="Calibri" w:cs="Calibri"/>
          <w:i/>
          <w:spacing w:val="4"/>
        </w:rPr>
        <w:t>f</w:t>
      </w:r>
      <w:r w:rsidRPr="002B532A">
        <w:rPr>
          <w:rFonts w:eastAsia="Calibri" w:cs="Calibri"/>
          <w:i/>
          <w:spacing w:val="-2"/>
        </w:rPr>
        <w:t>i</w:t>
      </w:r>
      <w:r w:rsidRPr="002B532A">
        <w:rPr>
          <w:rFonts w:eastAsia="Calibri" w:cs="Calibri"/>
          <w:i/>
          <w:spacing w:val="1"/>
        </w:rPr>
        <w:t>n</w:t>
      </w:r>
      <w:r w:rsidRPr="002B532A">
        <w:rPr>
          <w:rFonts w:eastAsia="Calibri" w:cs="Calibri"/>
          <w:i/>
        </w:rPr>
        <w:t>a</w:t>
      </w:r>
      <w:r w:rsidRPr="002B532A">
        <w:rPr>
          <w:rFonts w:eastAsia="Calibri" w:cs="Calibri"/>
          <w:i/>
          <w:spacing w:val="1"/>
        </w:rPr>
        <w:t>n</w:t>
      </w:r>
      <w:r w:rsidRPr="002B532A">
        <w:rPr>
          <w:rFonts w:eastAsia="Calibri" w:cs="Calibri"/>
          <w:i/>
          <w:spacing w:val="-1"/>
        </w:rPr>
        <w:t>c</w:t>
      </w:r>
      <w:r w:rsidRPr="002B532A">
        <w:rPr>
          <w:rFonts w:eastAsia="Calibri" w:cs="Calibri"/>
          <w:i/>
        </w:rPr>
        <w:t>ier i</w:t>
      </w:r>
      <w:r w:rsidRPr="002B532A">
        <w:rPr>
          <w:rFonts w:eastAsia="Calibri" w:cs="Calibri"/>
          <w:i/>
          <w:spacing w:val="1"/>
        </w:rPr>
        <w:t>n</w:t>
      </w:r>
      <w:r w:rsidRPr="002B532A">
        <w:rPr>
          <w:rFonts w:eastAsia="Calibri" w:cs="Calibri"/>
          <w:i/>
        </w:rPr>
        <w:t>évi</w:t>
      </w:r>
      <w:r w:rsidRPr="002B532A">
        <w:rPr>
          <w:rFonts w:eastAsia="Calibri" w:cs="Calibri"/>
          <w:i/>
          <w:spacing w:val="1"/>
        </w:rPr>
        <w:t>t</w:t>
      </w:r>
      <w:r w:rsidRPr="002B532A">
        <w:rPr>
          <w:rFonts w:eastAsia="Calibri" w:cs="Calibri"/>
          <w:i/>
          <w:spacing w:val="-2"/>
        </w:rPr>
        <w:t>a</w:t>
      </w:r>
      <w:r w:rsidRPr="002B532A">
        <w:rPr>
          <w:rFonts w:eastAsia="Calibri" w:cs="Calibri"/>
          <w:i/>
          <w:spacing w:val="1"/>
        </w:rPr>
        <w:t>b</w:t>
      </w:r>
      <w:r w:rsidRPr="002B532A">
        <w:rPr>
          <w:rFonts w:eastAsia="Calibri" w:cs="Calibri"/>
          <w:i/>
        </w:rPr>
        <w:t>le ».</w:t>
      </w:r>
    </w:p>
    <w:p w14:paraId="462527F4" w14:textId="77777777" w:rsidR="000C0DE4" w:rsidRPr="002B532A" w:rsidRDefault="000C0DE4" w:rsidP="007A5DFA">
      <w:pPr>
        <w:spacing w:after="0" w:line="240" w:lineRule="auto"/>
        <w:ind w:right="58"/>
        <w:jc w:val="both"/>
        <w:rPr>
          <w:rFonts w:eastAsia="Calibri" w:cs="Calibri"/>
        </w:rPr>
      </w:pPr>
    </w:p>
    <w:p w14:paraId="1EF7BA39" w14:textId="3EC17135" w:rsidR="00BE2728" w:rsidRPr="002B532A" w:rsidRDefault="00BE2728" w:rsidP="007A5DFA">
      <w:pPr>
        <w:spacing w:after="0" w:line="240" w:lineRule="auto"/>
        <w:ind w:right="58"/>
        <w:jc w:val="both"/>
        <w:rPr>
          <w:rFonts w:eastAsia="Calibri" w:cs="Calibri"/>
        </w:rPr>
      </w:pPr>
      <w:r w:rsidRPr="002B532A">
        <w:rPr>
          <w:rFonts w:eastAsia="Calibri" w:cs="Calibri"/>
        </w:rPr>
        <w:t>La Déclaration de politique régionale annonce des mesures concrèt</w:t>
      </w:r>
      <w:r w:rsidR="00975CD6" w:rsidRPr="002B532A">
        <w:rPr>
          <w:rFonts w:eastAsia="Calibri" w:cs="Calibri"/>
        </w:rPr>
        <w:t xml:space="preserve">es en </w:t>
      </w:r>
      <w:r w:rsidR="005D6913" w:rsidRPr="002B532A">
        <w:rPr>
          <w:rFonts w:eastAsia="Calibri" w:cs="Calibri"/>
        </w:rPr>
        <w:t xml:space="preserve">la </w:t>
      </w:r>
      <w:r w:rsidR="00975CD6" w:rsidRPr="002B532A">
        <w:rPr>
          <w:rFonts w:eastAsia="Calibri" w:cs="Calibri"/>
        </w:rPr>
        <w:t>matière dans le cadre de  l</w:t>
      </w:r>
      <w:r w:rsidRPr="002B532A">
        <w:t>a mise en œuvre de l’Accord de Paris sur le climat</w:t>
      </w:r>
      <w:r w:rsidR="00975CD6" w:rsidRPr="002B532A">
        <w:t>, l</w:t>
      </w:r>
      <w:r w:rsidRPr="002B532A">
        <w:t>a mise sur pied d’un fonds pour l’efficacité énergétique</w:t>
      </w:r>
      <w:r w:rsidR="00975CD6" w:rsidRPr="002B532A">
        <w:t>, u</w:t>
      </w:r>
      <w:r w:rsidRPr="002B532A">
        <w:t>ne réforme fiscale pour favoriser des comportements écoresponsables</w:t>
      </w:r>
      <w:r w:rsidR="00975CD6" w:rsidRPr="002B532A">
        <w:t>, la</w:t>
      </w:r>
      <w:r w:rsidRPr="002B532A">
        <w:t xml:space="preserve"> poursuite de la Stratégie Wallonne de Développement Durable</w:t>
      </w:r>
      <w:r w:rsidR="00975CD6" w:rsidRPr="002B532A">
        <w:t>, l’</w:t>
      </w:r>
      <w:r w:rsidRPr="002B532A">
        <w:t>adoption d’un pacte énergétique</w:t>
      </w:r>
      <w:r w:rsidR="00975CD6" w:rsidRPr="002B532A">
        <w:t xml:space="preserve">, la </w:t>
      </w:r>
      <w:r w:rsidRPr="002B532A">
        <w:t>proposition d’une réforme de la Commission Nationale Climat</w:t>
      </w:r>
      <w:r w:rsidR="00975CD6" w:rsidRPr="002B532A">
        <w:t>, l’</w:t>
      </w:r>
      <w:r w:rsidRPr="002B532A">
        <w:t>éducation et la sensibilisation aux enjeux environnementaux</w:t>
      </w:r>
      <w:r w:rsidR="00975CD6" w:rsidRPr="002B532A">
        <w:t xml:space="preserve"> et l’</w:t>
      </w:r>
      <w:r w:rsidRPr="002B532A">
        <w:rPr>
          <w:rFonts w:eastAsia="Calibri" w:cs="Calibri"/>
          <w:bCs/>
        </w:rPr>
        <w:t>économie</w:t>
      </w:r>
      <w:r w:rsidRPr="002B532A">
        <w:rPr>
          <w:rFonts w:eastAsia="Calibri" w:cs="Calibri"/>
          <w:bCs/>
          <w:spacing w:val="7"/>
        </w:rPr>
        <w:t xml:space="preserve"> </w:t>
      </w:r>
      <w:r w:rsidRPr="002B532A">
        <w:rPr>
          <w:rFonts w:eastAsia="Calibri" w:cs="Calibri"/>
          <w:bCs/>
          <w:spacing w:val="-2"/>
        </w:rPr>
        <w:t>c</w:t>
      </w:r>
      <w:r w:rsidRPr="002B532A">
        <w:rPr>
          <w:rFonts w:eastAsia="Calibri" w:cs="Calibri"/>
          <w:bCs/>
          <w:spacing w:val="1"/>
        </w:rPr>
        <w:t>ir</w:t>
      </w:r>
      <w:r w:rsidRPr="002B532A">
        <w:rPr>
          <w:rFonts w:eastAsia="Calibri" w:cs="Calibri"/>
          <w:bCs/>
          <w:spacing w:val="-2"/>
        </w:rPr>
        <w:t>c</w:t>
      </w:r>
      <w:r w:rsidRPr="002B532A">
        <w:rPr>
          <w:rFonts w:eastAsia="Calibri" w:cs="Calibri"/>
          <w:bCs/>
        </w:rPr>
        <w:t>u</w:t>
      </w:r>
      <w:r w:rsidRPr="002B532A">
        <w:rPr>
          <w:rFonts w:eastAsia="Calibri" w:cs="Calibri"/>
          <w:bCs/>
          <w:spacing w:val="1"/>
        </w:rPr>
        <w:t>l</w:t>
      </w:r>
      <w:r w:rsidRPr="002B532A">
        <w:rPr>
          <w:rFonts w:eastAsia="Calibri" w:cs="Calibri"/>
          <w:bCs/>
          <w:spacing w:val="-1"/>
        </w:rPr>
        <w:t>ai</w:t>
      </w:r>
      <w:r w:rsidRPr="002B532A">
        <w:rPr>
          <w:rFonts w:eastAsia="Calibri" w:cs="Calibri"/>
          <w:bCs/>
          <w:spacing w:val="1"/>
        </w:rPr>
        <w:t>r</w:t>
      </w:r>
      <w:r w:rsidRPr="002B532A">
        <w:rPr>
          <w:rFonts w:eastAsia="Calibri" w:cs="Calibri"/>
          <w:bCs/>
        </w:rPr>
        <w:t>e</w:t>
      </w:r>
      <w:r w:rsidRPr="002B532A">
        <w:rPr>
          <w:rFonts w:eastAsia="Calibri" w:cs="Calibri"/>
          <w:bCs/>
          <w:spacing w:val="7"/>
        </w:rPr>
        <w:t xml:space="preserve"> comme </w:t>
      </w:r>
      <w:r w:rsidRPr="002B532A">
        <w:rPr>
          <w:rFonts w:eastAsia="Calibri" w:cs="Calibri"/>
        </w:rPr>
        <w:t>axe</w:t>
      </w:r>
      <w:r w:rsidRPr="002B532A">
        <w:rPr>
          <w:rFonts w:eastAsia="Calibri" w:cs="Calibri"/>
          <w:spacing w:val="3"/>
        </w:rPr>
        <w:t xml:space="preserve"> </w:t>
      </w:r>
      <w:r w:rsidRPr="002B532A">
        <w:rPr>
          <w:rFonts w:eastAsia="Calibri" w:cs="Calibri"/>
        </w:rPr>
        <w:t>i</w:t>
      </w:r>
      <w:r w:rsidRPr="002B532A">
        <w:rPr>
          <w:rFonts w:eastAsia="Calibri" w:cs="Calibri"/>
          <w:spacing w:val="-2"/>
        </w:rPr>
        <w:t>m</w:t>
      </w:r>
      <w:r w:rsidRPr="002B532A">
        <w:rPr>
          <w:rFonts w:eastAsia="Calibri" w:cs="Calibri"/>
          <w:spacing w:val="1"/>
        </w:rPr>
        <w:t>p</w:t>
      </w:r>
      <w:r w:rsidRPr="002B532A">
        <w:rPr>
          <w:rFonts w:eastAsia="Calibri" w:cs="Calibri"/>
        </w:rPr>
        <w:t>o</w:t>
      </w:r>
      <w:r w:rsidRPr="002B532A">
        <w:rPr>
          <w:rFonts w:eastAsia="Calibri" w:cs="Calibri"/>
          <w:spacing w:val="1"/>
        </w:rPr>
        <w:t>rt</w:t>
      </w:r>
      <w:r w:rsidRPr="002B532A">
        <w:rPr>
          <w:rFonts w:eastAsia="Calibri" w:cs="Calibri"/>
          <w:spacing w:val="-2"/>
        </w:rPr>
        <w:t>a</w:t>
      </w:r>
      <w:r w:rsidRPr="002B532A">
        <w:rPr>
          <w:rFonts w:eastAsia="Calibri" w:cs="Calibri"/>
          <w:spacing w:val="1"/>
        </w:rPr>
        <w:t>n</w:t>
      </w:r>
      <w:r w:rsidRPr="002B532A">
        <w:rPr>
          <w:rFonts w:eastAsia="Calibri" w:cs="Calibri"/>
        </w:rPr>
        <w:t>t</w:t>
      </w:r>
      <w:r w:rsidRPr="002B532A">
        <w:rPr>
          <w:rFonts w:eastAsia="Calibri" w:cs="Calibri"/>
          <w:spacing w:val="1"/>
        </w:rPr>
        <w:t xml:space="preserve"> d</w:t>
      </w:r>
      <w:r w:rsidRPr="002B532A">
        <w:rPr>
          <w:rFonts w:eastAsia="Calibri" w:cs="Calibri"/>
        </w:rPr>
        <w:t>e</w:t>
      </w:r>
      <w:r w:rsidRPr="002B532A">
        <w:rPr>
          <w:rFonts w:eastAsia="Calibri" w:cs="Calibri"/>
          <w:spacing w:val="3"/>
        </w:rPr>
        <w:t xml:space="preserve"> </w:t>
      </w:r>
      <w:r w:rsidRPr="002B532A">
        <w:rPr>
          <w:rFonts w:eastAsia="Calibri" w:cs="Calibri"/>
        </w:rPr>
        <w:t>la</w:t>
      </w:r>
      <w:r w:rsidRPr="002B532A">
        <w:rPr>
          <w:rFonts w:eastAsia="Calibri" w:cs="Calibri"/>
          <w:spacing w:val="5"/>
        </w:rPr>
        <w:t xml:space="preserve"> </w:t>
      </w:r>
      <w:r w:rsidRPr="002B532A">
        <w:rPr>
          <w:rFonts w:eastAsia="Calibri" w:cs="Calibri"/>
          <w:spacing w:val="1"/>
        </w:rPr>
        <w:t>p</w:t>
      </w:r>
      <w:r w:rsidRPr="002B532A">
        <w:rPr>
          <w:rFonts w:eastAsia="Calibri" w:cs="Calibri"/>
        </w:rPr>
        <w:t>ol</w:t>
      </w:r>
      <w:r w:rsidRPr="002B532A">
        <w:rPr>
          <w:rFonts w:eastAsia="Calibri" w:cs="Calibri"/>
          <w:spacing w:val="-2"/>
        </w:rPr>
        <w:t>i</w:t>
      </w:r>
      <w:r w:rsidRPr="002B532A">
        <w:rPr>
          <w:rFonts w:eastAsia="Calibri" w:cs="Calibri"/>
          <w:spacing w:val="1"/>
        </w:rPr>
        <w:t>t</w:t>
      </w:r>
      <w:r w:rsidRPr="002B532A">
        <w:rPr>
          <w:rFonts w:eastAsia="Calibri" w:cs="Calibri"/>
        </w:rPr>
        <w:t>i</w:t>
      </w:r>
      <w:r w:rsidRPr="002B532A">
        <w:rPr>
          <w:rFonts w:eastAsia="Calibri" w:cs="Calibri"/>
          <w:spacing w:val="-1"/>
        </w:rPr>
        <w:t>qu</w:t>
      </w:r>
      <w:r w:rsidRPr="002B532A">
        <w:rPr>
          <w:rFonts w:eastAsia="Calibri" w:cs="Calibri"/>
        </w:rPr>
        <w:t>e</w:t>
      </w:r>
      <w:r w:rsidRPr="002B532A">
        <w:rPr>
          <w:rFonts w:eastAsia="Calibri" w:cs="Calibri"/>
          <w:spacing w:val="8"/>
        </w:rPr>
        <w:t xml:space="preserve"> </w:t>
      </w:r>
      <w:r w:rsidRPr="002B532A">
        <w:rPr>
          <w:rFonts w:eastAsia="Calibri" w:cs="Calibri"/>
        </w:rPr>
        <w:t>éc</w:t>
      </w:r>
      <w:r w:rsidRPr="002B532A">
        <w:rPr>
          <w:rFonts w:eastAsia="Calibri" w:cs="Calibri"/>
          <w:spacing w:val="-2"/>
        </w:rPr>
        <w:t>o</w:t>
      </w:r>
      <w:r w:rsidRPr="002B532A">
        <w:rPr>
          <w:rFonts w:eastAsia="Calibri" w:cs="Calibri"/>
          <w:spacing w:val="1"/>
        </w:rPr>
        <w:t>n</w:t>
      </w:r>
      <w:r w:rsidRPr="002B532A">
        <w:rPr>
          <w:rFonts w:eastAsia="Calibri" w:cs="Calibri"/>
        </w:rPr>
        <w:t>o</w:t>
      </w:r>
      <w:r w:rsidRPr="002B532A">
        <w:rPr>
          <w:rFonts w:eastAsia="Calibri" w:cs="Calibri"/>
          <w:spacing w:val="1"/>
        </w:rPr>
        <w:t>m</w:t>
      </w:r>
      <w:r w:rsidRPr="002B532A">
        <w:rPr>
          <w:rFonts w:eastAsia="Calibri" w:cs="Calibri"/>
          <w:spacing w:val="-2"/>
        </w:rPr>
        <w:t>i</w:t>
      </w:r>
      <w:r w:rsidRPr="002B532A">
        <w:rPr>
          <w:rFonts w:eastAsia="Calibri" w:cs="Calibri"/>
          <w:spacing w:val="1"/>
        </w:rPr>
        <w:t>qu</w:t>
      </w:r>
      <w:r w:rsidRPr="002B532A">
        <w:rPr>
          <w:rFonts w:eastAsia="Calibri" w:cs="Calibri"/>
        </w:rPr>
        <w:t xml:space="preserve">e </w:t>
      </w:r>
      <w:r w:rsidRPr="002B532A">
        <w:rPr>
          <w:rFonts w:eastAsia="Calibri" w:cs="Calibri"/>
          <w:spacing w:val="-2"/>
        </w:rPr>
        <w:t>e</w:t>
      </w:r>
      <w:r w:rsidRPr="002B532A">
        <w:rPr>
          <w:rFonts w:eastAsia="Calibri" w:cs="Calibri"/>
        </w:rPr>
        <w:t>t e</w:t>
      </w:r>
      <w:r w:rsidRPr="002B532A">
        <w:rPr>
          <w:rFonts w:eastAsia="Calibri" w:cs="Calibri"/>
          <w:spacing w:val="1"/>
        </w:rPr>
        <w:t>n</w:t>
      </w:r>
      <w:r w:rsidRPr="002B532A">
        <w:rPr>
          <w:rFonts w:eastAsia="Calibri" w:cs="Calibri"/>
        </w:rPr>
        <w:t>viro</w:t>
      </w:r>
      <w:r w:rsidRPr="002B532A">
        <w:rPr>
          <w:rFonts w:eastAsia="Calibri" w:cs="Calibri"/>
          <w:spacing w:val="-1"/>
        </w:rPr>
        <w:t>n</w:t>
      </w:r>
      <w:r w:rsidRPr="002B532A">
        <w:rPr>
          <w:rFonts w:eastAsia="Calibri" w:cs="Calibri"/>
          <w:spacing w:val="1"/>
        </w:rPr>
        <w:t>n</w:t>
      </w:r>
      <w:r w:rsidRPr="002B532A">
        <w:rPr>
          <w:rFonts w:eastAsia="Calibri" w:cs="Calibri"/>
        </w:rPr>
        <w:t>em</w:t>
      </w:r>
      <w:r w:rsidRPr="002B532A">
        <w:rPr>
          <w:rFonts w:eastAsia="Calibri" w:cs="Calibri"/>
          <w:spacing w:val="-1"/>
        </w:rPr>
        <w:t>e</w:t>
      </w:r>
      <w:r w:rsidRPr="002B532A">
        <w:rPr>
          <w:rFonts w:eastAsia="Calibri" w:cs="Calibri"/>
          <w:spacing w:val="1"/>
        </w:rPr>
        <w:t>n</w:t>
      </w:r>
      <w:r w:rsidRPr="002B532A">
        <w:rPr>
          <w:rFonts w:eastAsia="Calibri" w:cs="Calibri"/>
          <w:spacing w:val="-1"/>
        </w:rPr>
        <w:t>t</w:t>
      </w:r>
      <w:r w:rsidRPr="002B532A">
        <w:rPr>
          <w:rFonts w:eastAsia="Calibri" w:cs="Calibri"/>
        </w:rPr>
        <w:t>ale</w:t>
      </w:r>
      <w:r w:rsidR="00383370" w:rsidRPr="002B532A">
        <w:rPr>
          <w:rFonts w:eastAsia="Calibri" w:cs="Calibri"/>
        </w:rPr>
        <w:t>.</w:t>
      </w:r>
    </w:p>
    <w:p w14:paraId="1BC95270" w14:textId="77777777" w:rsidR="005D6913" w:rsidRPr="002B532A" w:rsidRDefault="005D6913" w:rsidP="005D6913">
      <w:pPr>
        <w:spacing w:after="0" w:line="240" w:lineRule="auto"/>
        <w:jc w:val="both"/>
      </w:pPr>
    </w:p>
    <w:p w14:paraId="74C030FA" w14:textId="2D539469" w:rsidR="005D6913" w:rsidRPr="002B532A" w:rsidRDefault="005D6913" w:rsidP="005D6913">
      <w:pPr>
        <w:spacing w:after="0" w:line="240" w:lineRule="auto"/>
        <w:jc w:val="both"/>
      </w:pPr>
      <w:r w:rsidRPr="002B532A">
        <w:t xml:space="preserve">Concernant la mise en place d’un fonds pour l’efficacité énergétique, il y a lieu de prendre en compte les capacités d’innovation et d’adaptation aux impacts du changement climatique et la contribution effective mais pas toujours quantifiée que les femmes apportent à l’atténuation des émissions de gaz à effet de serre. </w:t>
      </w:r>
    </w:p>
    <w:p w14:paraId="56C51444" w14:textId="77777777" w:rsidR="00B003E1" w:rsidRPr="002B532A" w:rsidRDefault="00B003E1" w:rsidP="005D6913">
      <w:pPr>
        <w:spacing w:after="0" w:line="240" w:lineRule="auto"/>
        <w:jc w:val="both"/>
      </w:pPr>
    </w:p>
    <w:p w14:paraId="32A02558" w14:textId="04255714" w:rsidR="00BE2728" w:rsidRPr="002B532A" w:rsidRDefault="00BE2728" w:rsidP="005D6913">
      <w:pPr>
        <w:spacing w:after="0" w:line="240" w:lineRule="auto"/>
        <w:jc w:val="both"/>
        <w:rPr>
          <w:rFonts w:eastAsia="Calibri" w:cs="Calibri"/>
          <w:i/>
          <w:spacing w:val="10"/>
        </w:rPr>
      </w:pPr>
      <w:r w:rsidRPr="002B532A">
        <w:lastRenderedPageBreak/>
        <w:t>En matière d’agriculture</w:t>
      </w:r>
      <w:r w:rsidR="00975CD6" w:rsidRPr="002B532A">
        <w:t>, la D</w:t>
      </w:r>
      <w:r w:rsidR="00383370" w:rsidRPr="002B532A">
        <w:t>éclaration de politique régionale</w:t>
      </w:r>
      <w:r w:rsidR="00975CD6" w:rsidRPr="002B532A">
        <w:t xml:space="preserve"> prévoit de </w:t>
      </w:r>
      <w:r w:rsidR="00975CD6" w:rsidRPr="002B532A">
        <w:rPr>
          <w:rFonts w:eastAsia="Calibri" w:cs="Calibri"/>
          <w:i/>
        </w:rPr>
        <w:t>f</w:t>
      </w:r>
      <w:r w:rsidRPr="002B532A">
        <w:rPr>
          <w:rFonts w:eastAsia="Calibri" w:cs="Calibri"/>
          <w:i/>
        </w:rPr>
        <w:t>avo</w:t>
      </w:r>
      <w:r w:rsidRPr="002B532A">
        <w:rPr>
          <w:rFonts w:eastAsia="Calibri" w:cs="Calibri"/>
          <w:i/>
          <w:spacing w:val="1"/>
        </w:rPr>
        <w:t>r</w:t>
      </w:r>
      <w:r w:rsidRPr="002B532A">
        <w:rPr>
          <w:rFonts w:eastAsia="Calibri" w:cs="Calibri"/>
          <w:i/>
        </w:rPr>
        <w:t>iser</w:t>
      </w:r>
      <w:r w:rsidRPr="002B532A">
        <w:rPr>
          <w:rFonts w:eastAsia="Calibri" w:cs="Calibri"/>
          <w:i/>
          <w:spacing w:val="5"/>
        </w:rPr>
        <w:t xml:space="preserve"> </w:t>
      </w:r>
      <w:r w:rsidRPr="002B532A">
        <w:rPr>
          <w:rFonts w:eastAsia="Calibri" w:cs="Calibri"/>
          <w:i/>
          <w:spacing w:val="-1"/>
        </w:rPr>
        <w:t>u</w:t>
      </w:r>
      <w:r w:rsidRPr="002B532A">
        <w:rPr>
          <w:rFonts w:eastAsia="Calibri" w:cs="Calibri"/>
          <w:i/>
        </w:rPr>
        <w:t>n</w:t>
      </w:r>
      <w:r w:rsidRPr="002B532A">
        <w:rPr>
          <w:rFonts w:eastAsia="Calibri" w:cs="Calibri"/>
          <w:i/>
          <w:spacing w:val="9"/>
        </w:rPr>
        <w:t xml:space="preserve"> </w:t>
      </w:r>
      <w:r w:rsidRPr="002B532A">
        <w:rPr>
          <w:rFonts w:eastAsia="Calibri" w:cs="Calibri"/>
          <w:i/>
        </w:rPr>
        <w:t>r</w:t>
      </w:r>
      <w:r w:rsidRPr="002B532A">
        <w:rPr>
          <w:rFonts w:eastAsia="Calibri" w:cs="Calibri"/>
          <w:i/>
          <w:spacing w:val="1"/>
        </w:rPr>
        <w:t>e</w:t>
      </w:r>
      <w:r w:rsidRPr="002B532A">
        <w:rPr>
          <w:rFonts w:eastAsia="Calibri" w:cs="Calibri"/>
          <w:i/>
        </w:rPr>
        <w:t>v</w:t>
      </w:r>
      <w:r w:rsidRPr="002B532A">
        <w:rPr>
          <w:rFonts w:eastAsia="Calibri" w:cs="Calibri"/>
          <w:i/>
          <w:spacing w:val="-2"/>
        </w:rPr>
        <w:t>e</w:t>
      </w:r>
      <w:r w:rsidRPr="002B532A">
        <w:rPr>
          <w:rFonts w:eastAsia="Calibri" w:cs="Calibri"/>
          <w:i/>
          <w:spacing w:val="1"/>
        </w:rPr>
        <w:t>n</w:t>
      </w:r>
      <w:r w:rsidRPr="002B532A">
        <w:rPr>
          <w:rFonts w:eastAsia="Calibri" w:cs="Calibri"/>
          <w:i/>
        </w:rPr>
        <w:t>u</w:t>
      </w:r>
      <w:r w:rsidRPr="002B532A">
        <w:rPr>
          <w:rFonts w:eastAsia="Calibri" w:cs="Calibri"/>
          <w:i/>
          <w:spacing w:val="5"/>
        </w:rPr>
        <w:t xml:space="preserve"> </w:t>
      </w:r>
      <w:r w:rsidRPr="002B532A">
        <w:rPr>
          <w:rFonts w:eastAsia="Calibri" w:cs="Calibri"/>
          <w:i/>
          <w:spacing w:val="-2"/>
        </w:rPr>
        <w:t>j</w:t>
      </w:r>
      <w:r w:rsidRPr="002B532A">
        <w:rPr>
          <w:rFonts w:eastAsia="Calibri" w:cs="Calibri"/>
          <w:i/>
          <w:spacing w:val="1"/>
        </w:rPr>
        <w:t>u</w:t>
      </w:r>
      <w:r w:rsidRPr="002B532A">
        <w:rPr>
          <w:rFonts w:eastAsia="Calibri" w:cs="Calibri"/>
          <w:i/>
        </w:rPr>
        <w:t>s</w:t>
      </w:r>
      <w:r w:rsidRPr="002B532A">
        <w:rPr>
          <w:rFonts w:eastAsia="Calibri" w:cs="Calibri"/>
          <w:i/>
          <w:spacing w:val="-1"/>
        </w:rPr>
        <w:t>t</w:t>
      </w:r>
      <w:r w:rsidRPr="002B532A">
        <w:rPr>
          <w:rFonts w:eastAsia="Calibri" w:cs="Calibri"/>
          <w:i/>
        </w:rPr>
        <w:t>e</w:t>
      </w:r>
      <w:r w:rsidRPr="002B532A">
        <w:rPr>
          <w:rFonts w:eastAsia="Calibri" w:cs="Calibri"/>
          <w:i/>
          <w:spacing w:val="8"/>
        </w:rPr>
        <w:t xml:space="preserve"> </w:t>
      </w:r>
      <w:r w:rsidRPr="002B532A">
        <w:rPr>
          <w:rFonts w:eastAsia="Calibri" w:cs="Calibri"/>
          <w:i/>
        </w:rPr>
        <w:t>et</w:t>
      </w:r>
      <w:r w:rsidRPr="002B532A">
        <w:rPr>
          <w:rFonts w:eastAsia="Calibri" w:cs="Calibri"/>
          <w:i/>
          <w:spacing w:val="7"/>
        </w:rPr>
        <w:t xml:space="preserve"> </w:t>
      </w:r>
      <w:r w:rsidRPr="002B532A">
        <w:rPr>
          <w:rFonts w:eastAsia="Calibri" w:cs="Calibri"/>
          <w:i/>
          <w:spacing w:val="-2"/>
        </w:rPr>
        <w:t>é</w:t>
      </w:r>
      <w:r w:rsidRPr="002B532A">
        <w:rPr>
          <w:rFonts w:eastAsia="Calibri" w:cs="Calibri"/>
          <w:i/>
          <w:spacing w:val="1"/>
        </w:rPr>
        <w:t>qu</w:t>
      </w:r>
      <w:r w:rsidRPr="002B532A">
        <w:rPr>
          <w:rFonts w:eastAsia="Calibri" w:cs="Calibri"/>
          <w:i/>
          <w:spacing w:val="-2"/>
        </w:rPr>
        <w:t>i</w:t>
      </w:r>
      <w:r w:rsidRPr="002B532A">
        <w:rPr>
          <w:rFonts w:eastAsia="Calibri" w:cs="Calibri"/>
          <w:i/>
          <w:spacing w:val="1"/>
        </w:rPr>
        <w:t>t</w:t>
      </w:r>
      <w:r w:rsidRPr="002B532A">
        <w:rPr>
          <w:rFonts w:eastAsia="Calibri" w:cs="Calibri"/>
          <w:i/>
        </w:rPr>
        <w:t>a</w:t>
      </w:r>
      <w:r w:rsidRPr="002B532A">
        <w:rPr>
          <w:rFonts w:eastAsia="Calibri" w:cs="Calibri"/>
          <w:i/>
          <w:spacing w:val="1"/>
        </w:rPr>
        <w:t>b</w:t>
      </w:r>
      <w:r w:rsidRPr="002B532A">
        <w:rPr>
          <w:rFonts w:eastAsia="Calibri" w:cs="Calibri"/>
          <w:i/>
          <w:spacing w:val="-2"/>
        </w:rPr>
        <w:t>l</w:t>
      </w:r>
      <w:r w:rsidRPr="002B532A">
        <w:rPr>
          <w:rFonts w:eastAsia="Calibri" w:cs="Calibri"/>
          <w:i/>
        </w:rPr>
        <w:t>e</w:t>
      </w:r>
      <w:r w:rsidRPr="002B532A">
        <w:rPr>
          <w:rFonts w:eastAsia="Calibri" w:cs="Calibri"/>
          <w:i/>
          <w:spacing w:val="6"/>
        </w:rPr>
        <w:t xml:space="preserve"> </w:t>
      </w:r>
      <w:r w:rsidRPr="002B532A">
        <w:rPr>
          <w:rFonts w:eastAsia="Calibri" w:cs="Calibri"/>
          <w:i/>
        </w:rPr>
        <w:t>a</w:t>
      </w:r>
      <w:r w:rsidRPr="002B532A">
        <w:rPr>
          <w:rFonts w:eastAsia="Calibri" w:cs="Calibri"/>
          <w:i/>
          <w:spacing w:val="1"/>
        </w:rPr>
        <w:t>u</w:t>
      </w:r>
      <w:r w:rsidRPr="002B532A">
        <w:rPr>
          <w:rFonts w:eastAsia="Calibri" w:cs="Calibri"/>
          <w:i/>
        </w:rPr>
        <w:t>x</w:t>
      </w:r>
      <w:r w:rsidRPr="002B532A">
        <w:rPr>
          <w:rFonts w:eastAsia="Calibri" w:cs="Calibri"/>
          <w:i/>
          <w:spacing w:val="7"/>
        </w:rPr>
        <w:t xml:space="preserve"> </w:t>
      </w:r>
      <w:r w:rsidRPr="002B532A">
        <w:rPr>
          <w:rFonts w:eastAsia="Calibri" w:cs="Calibri"/>
          <w:i/>
        </w:rPr>
        <w:t>agric</w:t>
      </w:r>
      <w:r w:rsidRPr="002B532A">
        <w:rPr>
          <w:rFonts w:eastAsia="Calibri" w:cs="Calibri"/>
          <w:i/>
          <w:spacing w:val="-1"/>
        </w:rPr>
        <w:t>u</w:t>
      </w:r>
      <w:r w:rsidRPr="002B532A">
        <w:rPr>
          <w:rFonts w:eastAsia="Calibri" w:cs="Calibri"/>
          <w:i/>
        </w:rPr>
        <w:t>l</w:t>
      </w:r>
      <w:r w:rsidRPr="002B532A">
        <w:rPr>
          <w:rFonts w:eastAsia="Calibri" w:cs="Calibri"/>
          <w:i/>
          <w:spacing w:val="1"/>
        </w:rPr>
        <w:t>t</w:t>
      </w:r>
      <w:r w:rsidRPr="002B532A">
        <w:rPr>
          <w:rFonts w:eastAsia="Calibri" w:cs="Calibri"/>
          <w:i/>
        </w:rPr>
        <w:t>e</w:t>
      </w:r>
      <w:r w:rsidRPr="002B532A">
        <w:rPr>
          <w:rFonts w:eastAsia="Calibri" w:cs="Calibri"/>
          <w:i/>
          <w:spacing w:val="1"/>
        </w:rPr>
        <w:t>u</w:t>
      </w:r>
      <w:r w:rsidRPr="002B532A">
        <w:rPr>
          <w:rFonts w:eastAsia="Calibri" w:cs="Calibri"/>
          <w:i/>
        </w:rPr>
        <w:t>rs</w:t>
      </w:r>
      <w:r w:rsidRPr="002B532A">
        <w:rPr>
          <w:rFonts w:eastAsia="Calibri" w:cs="Calibri"/>
          <w:i/>
          <w:spacing w:val="10"/>
        </w:rPr>
        <w:t xml:space="preserve"> </w:t>
      </w:r>
      <w:r w:rsidR="005D6913" w:rsidRPr="002B532A">
        <w:rPr>
          <w:rFonts w:eastAsia="Calibri" w:cs="Calibri"/>
          <w:i/>
          <w:spacing w:val="10"/>
        </w:rPr>
        <w:t>e</w:t>
      </w:r>
      <w:r w:rsidRPr="002B532A">
        <w:rPr>
          <w:rFonts w:eastAsia="Calibri" w:cs="Calibri"/>
          <w:i/>
          <w:spacing w:val="10"/>
        </w:rPr>
        <w:t xml:space="preserve">t de </w:t>
      </w:r>
      <w:r w:rsidRPr="002B532A">
        <w:rPr>
          <w:rFonts w:eastAsia="Calibri" w:cs="Calibri"/>
          <w:i/>
        </w:rPr>
        <w:t>r</w:t>
      </w:r>
      <w:r w:rsidRPr="002B532A">
        <w:rPr>
          <w:rFonts w:eastAsia="Calibri" w:cs="Calibri"/>
          <w:i/>
          <w:spacing w:val="-2"/>
        </w:rPr>
        <w:t>e</w:t>
      </w:r>
      <w:r w:rsidRPr="002B532A">
        <w:rPr>
          <w:rFonts w:eastAsia="Calibri" w:cs="Calibri"/>
          <w:i/>
          <w:spacing w:val="1"/>
        </w:rPr>
        <w:t>n</w:t>
      </w:r>
      <w:r w:rsidRPr="002B532A">
        <w:rPr>
          <w:rFonts w:eastAsia="Calibri" w:cs="Calibri"/>
          <w:i/>
          <w:spacing w:val="-1"/>
        </w:rPr>
        <w:t>f</w:t>
      </w:r>
      <w:r w:rsidRPr="002B532A">
        <w:rPr>
          <w:rFonts w:eastAsia="Calibri" w:cs="Calibri"/>
          <w:i/>
        </w:rPr>
        <w:t>o</w:t>
      </w:r>
      <w:r w:rsidRPr="002B532A">
        <w:rPr>
          <w:rFonts w:eastAsia="Calibri" w:cs="Calibri"/>
          <w:i/>
          <w:spacing w:val="1"/>
        </w:rPr>
        <w:t>r</w:t>
      </w:r>
      <w:r w:rsidRPr="002B532A">
        <w:rPr>
          <w:rFonts w:eastAsia="Calibri" w:cs="Calibri"/>
          <w:i/>
          <w:spacing w:val="-1"/>
        </w:rPr>
        <w:t>c</w:t>
      </w:r>
      <w:r w:rsidRPr="002B532A">
        <w:rPr>
          <w:rFonts w:eastAsia="Calibri" w:cs="Calibri"/>
          <w:i/>
        </w:rPr>
        <w:t>er</w:t>
      </w:r>
      <w:r w:rsidRPr="002B532A">
        <w:rPr>
          <w:rFonts w:eastAsia="Calibri" w:cs="Calibri"/>
          <w:i/>
          <w:spacing w:val="1"/>
        </w:rPr>
        <w:t xml:space="preserve"> </w:t>
      </w:r>
      <w:r w:rsidRPr="002B532A">
        <w:rPr>
          <w:rFonts w:eastAsia="Calibri" w:cs="Calibri"/>
          <w:i/>
        </w:rPr>
        <w:t>la</w:t>
      </w:r>
      <w:r w:rsidRPr="002B532A">
        <w:rPr>
          <w:rFonts w:eastAsia="Calibri" w:cs="Calibri"/>
          <w:i/>
          <w:spacing w:val="6"/>
        </w:rPr>
        <w:t xml:space="preserve"> </w:t>
      </w:r>
      <w:r w:rsidRPr="002B532A">
        <w:rPr>
          <w:rFonts w:eastAsia="Calibri" w:cs="Calibri"/>
          <w:i/>
          <w:spacing w:val="1"/>
        </w:rPr>
        <w:t>p</w:t>
      </w:r>
      <w:r w:rsidRPr="002B532A">
        <w:rPr>
          <w:rFonts w:eastAsia="Calibri" w:cs="Calibri"/>
          <w:i/>
        </w:rPr>
        <w:t>lace</w:t>
      </w:r>
      <w:r w:rsidRPr="002B532A">
        <w:rPr>
          <w:rFonts w:eastAsia="Calibri" w:cs="Calibri"/>
          <w:i/>
          <w:spacing w:val="2"/>
        </w:rPr>
        <w:t xml:space="preserve"> </w:t>
      </w:r>
      <w:r w:rsidRPr="002B532A">
        <w:rPr>
          <w:rFonts w:eastAsia="Calibri" w:cs="Calibri"/>
          <w:i/>
          <w:spacing w:val="1"/>
        </w:rPr>
        <w:t>d</w:t>
      </w:r>
      <w:r w:rsidRPr="002B532A">
        <w:rPr>
          <w:rFonts w:eastAsia="Calibri" w:cs="Calibri"/>
          <w:i/>
        </w:rPr>
        <w:t>u</w:t>
      </w:r>
      <w:r w:rsidRPr="002B532A">
        <w:rPr>
          <w:rFonts w:eastAsia="Calibri" w:cs="Calibri"/>
          <w:i/>
          <w:spacing w:val="6"/>
        </w:rPr>
        <w:t xml:space="preserve"> </w:t>
      </w:r>
      <w:r w:rsidRPr="002B532A">
        <w:rPr>
          <w:rFonts w:eastAsia="Calibri" w:cs="Calibri"/>
          <w:i/>
          <w:spacing w:val="1"/>
        </w:rPr>
        <w:t>p</w:t>
      </w:r>
      <w:r w:rsidRPr="002B532A">
        <w:rPr>
          <w:rFonts w:eastAsia="Calibri" w:cs="Calibri"/>
          <w:i/>
        </w:rPr>
        <w:t>r</w:t>
      </w:r>
      <w:r w:rsidRPr="002B532A">
        <w:rPr>
          <w:rFonts w:eastAsia="Calibri" w:cs="Calibri"/>
          <w:i/>
          <w:spacing w:val="1"/>
        </w:rPr>
        <w:t>o</w:t>
      </w:r>
      <w:r w:rsidRPr="002B532A">
        <w:rPr>
          <w:rFonts w:eastAsia="Calibri" w:cs="Calibri"/>
          <w:i/>
          <w:spacing w:val="-1"/>
        </w:rPr>
        <w:t>d</w:t>
      </w:r>
      <w:r w:rsidRPr="002B532A">
        <w:rPr>
          <w:rFonts w:eastAsia="Calibri" w:cs="Calibri"/>
          <w:i/>
          <w:spacing w:val="1"/>
        </w:rPr>
        <w:t>u</w:t>
      </w:r>
      <w:r w:rsidRPr="002B532A">
        <w:rPr>
          <w:rFonts w:eastAsia="Calibri" w:cs="Calibri"/>
          <w:i/>
          <w:spacing w:val="-1"/>
        </w:rPr>
        <w:t>c</w:t>
      </w:r>
      <w:r w:rsidRPr="002B532A">
        <w:rPr>
          <w:rFonts w:eastAsia="Calibri" w:cs="Calibri"/>
          <w:i/>
          <w:spacing w:val="1"/>
        </w:rPr>
        <w:t>t</w:t>
      </w:r>
      <w:r w:rsidRPr="002B532A">
        <w:rPr>
          <w:rFonts w:eastAsia="Calibri" w:cs="Calibri"/>
          <w:i/>
          <w:spacing w:val="-2"/>
        </w:rPr>
        <w:t>e</w:t>
      </w:r>
      <w:r w:rsidRPr="002B532A">
        <w:rPr>
          <w:rFonts w:eastAsia="Calibri" w:cs="Calibri"/>
          <w:i/>
          <w:spacing w:val="1"/>
        </w:rPr>
        <w:t>u</w:t>
      </w:r>
      <w:r w:rsidRPr="002B532A">
        <w:rPr>
          <w:rFonts w:eastAsia="Calibri" w:cs="Calibri"/>
          <w:i/>
        </w:rPr>
        <w:t xml:space="preserve">r </w:t>
      </w:r>
      <w:r w:rsidRPr="002B532A">
        <w:rPr>
          <w:rFonts w:eastAsia="Calibri" w:cs="Calibri"/>
          <w:i/>
          <w:spacing w:val="1"/>
        </w:rPr>
        <w:t>d</w:t>
      </w:r>
      <w:r w:rsidRPr="002B532A">
        <w:rPr>
          <w:rFonts w:eastAsia="Calibri" w:cs="Calibri"/>
          <w:i/>
        </w:rPr>
        <w:t>a</w:t>
      </w:r>
      <w:r w:rsidRPr="002B532A">
        <w:rPr>
          <w:rFonts w:eastAsia="Calibri" w:cs="Calibri"/>
          <w:i/>
          <w:spacing w:val="1"/>
        </w:rPr>
        <w:t>n</w:t>
      </w:r>
      <w:r w:rsidRPr="002B532A">
        <w:rPr>
          <w:rFonts w:eastAsia="Calibri" w:cs="Calibri"/>
          <w:i/>
        </w:rPr>
        <w:t>s</w:t>
      </w:r>
      <w:r w:rsidRPr="002B532A">
        <w:rPr>
          <w:rFonts w:eastAsia="Calibri" w:cs="Calibri"/>
          <w:i/>
          <w:spacing w:val="-9"/>
        </w:rPr>
        <w:t xml:space="preserve"> </w:t>
      </w:r>
      <w:r w:rsidRPr="002B532A">
        <w:rPr>
          <w:rFonts w:eastAsia="Calibri" w:cs="Calibri"/>
          <w:i/>
        </w:rPr>
        <w:t>la</w:t>
      </w:r>
      <w:r w:rsidRPr="002B532A">
        <w:rPr>
          <w:rFonts w:eastAsia="Calibri" w:cs="Calibri"/>
          <w:i/>
          <w:spacing w:val="-11"/>
        </w:rPr>
        <w:t xml:space="preserve"> </w:t>
      </w:r>
      <w:r w:rsidRPr="002B532A">
        <w:rPr>
          <w:rFonts w:eastAsia="Calibri" w:cs="Calibri"/>
          <w:i/>
          <w:spacing w:val="-1"/>
        </w:rPr>
        <w:t>c</w:t>
      </w:r>
      <w:r w:rsidRPr="002B532A">
        <w:rPr>
          <w:rFonts w:eastAsia="Calibri" w:cs="Calibri"/>
          <w:i/>
          <w:spacing w:val="1"/>
        </w:rPr>
        <w:t>h</w:t>
      </w:r>
      <w:r w:rsidRPr="002B532A">
        <w:rPr>
          <w:rFonts w:eastAsia="Calibri" w:cs="Calibri"/>
          <w:i/>
        </w:rPr>
        <w:t>a</w:t>
      </w:r>
      <w:r w:rsidRPr="002B532A">
        <w:rPr>
          <w:rFonts w:eastAsia="Calibri" w:cs="Calibri"/>
          <w:i/>
          <w:spacing w:val="-2"/>
        </w:rPr>
        <w:t>î</w:t>
      </w:r>
      <w:r w:rsidRPr="002B532A">
        <w:rPr>
          <w:rFonts w:eastAsia="Calibri" w:cs="Calibri"/>
          <w:i/>
          <w:spacing w:val="1"/>
        </w:rPr>
        <w:t>n</w:t>
      </w:r>
      <w:r w:rsidRPr="002B532A">
        <w:rPr>
          <w:rFonts w:eastAsia="Calibri" w:cs="Calibri"/>
          <w:i/>
        </w:rPr>
        <w:t>e</w:t>
      </w:r>
      <w:r w:rsidRPr="002B532A">
        <w:rPr>
          <w:rFonts w:eastAsia="Calibri" w:cs="Calibri"/>
          <w:i/>
          <w:spacing w:val="-10"/>
        </w:rPr>
        <w:t xml:space="preserve"> </w:t>
      </w:r>
      <w:r w:rsidRPr="002B532A">
        <w:rPr>
          <w:rFonts w:eastAsia="Calibri" w:cs="Calibri"/>
          <w:i/>
        </w:rPr>
        <w:t>ag</w:t>
      </w:r>
      <w:r w:rsidRPr="002B532A">
        <w:rPr>
          <w:rFonts w:eastAsia="Calibri" w:cs="Calibri"/>
          <w:i/>
          <w:spacing w:val="-2"/>
        </w:rPr>
        <w:t>r</w:t>
      </w:r>
      <w:r w:rsidRPr="002B532A">
        <w:rPr>
          <w:rFonts w:eastAsia="Calibri" w:cs="Calibri"/>
          <w:i/>
          <w:spacing w:val="2"/>
        </w:rPr>
        <w:t>o</w:t>
      </w:r>
      <w:r w:rsidRPr="002B532A">
        <w:rPr>
          <w:rFonts w:eastAsia="Calibri" w:cs="Calibri"/>
          <w:i/>
          <w:spacing w:val="1"/>
        </w:rPr>
        <w:t>-</w:t>
      </w:r>
      <w:r w:rsidRPr="002B532A">
        <w:rPr>
          <w:rFonts w:eastAsia="Calibri" w:cs="Calibri"/>
          <w:i/>
        </w:rPr>
        <w:t>ali</w:t>
      </w:r>
      <w:r w:rsidRPr="002B532A">
        <w:rPr>
          <w:rFonts w:eastAsia="Calibri" w:cs="Calibri"/>
          <w:i/>
          <w:spacing w:val="-2"/>
        </w:rPr>
        <w:t>me</w:t>
      </w:r>
      <w:r w:rsidRPr="002B532A">
        <w:rPr>
          <w:rFonts w:eastAsia="Calibri" w:cs="Calibri"/>
          <w:i/>
          <w:spacing w:val="1"/>
        </w:rPr>
        <w:t>nt</w:t>
      </w:r>
      <w:r w:rsidRPr="002B532A">
        <w:rPr>
          <w:rFonts w:eastAsia="Calibri" w:cs="Calibri"/>
          <w:i/>
        </w:rPr>
        <w:t>air</w:t>
      </w:r>
      <w:r w:rsidRPr="002B532A">
        <w:rPr>
          <w:rFonts w:eastAsia="Calibri" w:cs="Calibri"/>
          <w:i/>
          <w:spacing w:val="-1"/>
        </w:rPr>
        <w:t>e</w:t>
      </w:r>
      <w:r w:rsidR="00975CD6" w:rsidRPr="002B532A">
        <w:rPr>
          <w:rFonts w:eastAsia="Calibri" w:cs="Calibri"/>
          <w:i/>
          <w:spacing w:val="-1"/>
        </w:rPr>
        <w:t>, d’inté</w:t>
      </w:r>
      <w:r w:rsidRPr="002B532A">
        <w:rPr>
          <w:rFonts w:eastAsia="Calibri" w:cs="Calibri"/>
          <w:i/>
        </w:rPr>
        <w:t>gr</w:t>
      </w:r>
      <w:r w:rsidRPr="002B532A">
        <w:rPr>
          <w:rFonts w:eastAsia="Calibri" w:cs="Calibri"/>
          <w:i/>
          <w:spacing w:val="-1"/>
        </w:rPr>
        <w:t>e</w:t>
      </w:r>
      <w:r w:rsidRPr="002B532A">
        <w:rPr>
          <w:rFonts w:eastAsia="Calibri" w:cs="Calibri"/>
          <w:i/>
        </w:rPr>
        <w:t>r la</w:t>
      </w:r>
      <w:r w:rsidRPr="002B532A">
        <w:rPr>
          <w:rFonts w:eastAsia="Calibri" w:cs="Calibri"/>
          <w:i/>
          <w:spacing w:val="6"/>
        </w:rPr>
        <w:t xml:space="preserve"> </w:t>
      </w:r>
      <w:r w:rsidRPr="002B532A">
        <w:rPr>
          <w:rFonts w:eastAsia="Calibri" w:cs="Calibri"/>
          <w:i/>
          <w:spacing w:val="-1"/>
        </w:rPr>
        <w:t>n</w:t>
      </w:r>
      <w:r w:rsidRPr="002B532A">
        <w:rPr>
          <w:rFonts w:eastAsia="Calibri" w:cs="Calibri"/>
          <w:i/>
        </w:rPr>
        <w:t>o</w:t>
      </w:r>
      <w:r w:rsidRPr="002B532A">
        <w:rPr>
          <w:rFonts w:eastAsia="Calibri" w:cs="Calibri"/>
          <w:i/>
          <w:spacing w:val="2"/>
        </w:rPr>
        <w:t>t</w:t>
      </w:r>
      <w:r w:rsidRPr="002B532A">
        <w:rPr>
          <w:rFonts w:eastAsia="Calibri" w:cs="Calibri"/>
          <w:i/>
        </w:rPr>
        <w:t>i</w:t>
      </w:r>
      <w:r w:rsidRPr="002B532A">
        <w:rPr>
          <w:rFonts w:eastAsia="Calibri" w:cs="Calibri"/>
          <w:i/>
          <w:spacing w:val="-2"/>
        </w:rPr>
        <w:t>o</w:t>
      </w:r>
      <w:r w:rsidRPr="002B532A">
        <w:rPr>
          <w:rFonts w:eastAsia="Calibri" w:cs="Calibri"/>
          <w:i/>
        </w:rPr>
        <w:t>n</w:t>
      </w:r>
      <w:r w:rsidRPr="002B532A">
        <w:rPr>
          <w:rFonts w:eastAsia="Calibri" w:cs="Calibri"/>
          <w:i/>
          <w:spacing w:val="7"/>
        </w:rPr>
        <w:t xml:space="preserve"> </w:t>
      </w:r>
      <w:r w:rsidRPr="002B532A">
        <w:rPr>
          <w:rFonts w:eastAsia="Calibri" w:cs="Calibri"/>
          <w:i/>
          <w:spacing w:val="-1"/>
        </w:rPr>
        <w:t>d</w:t>
      </w:r>
      <w:r w:rsidRPr="002B532A">
        <w:rPr>
          <w:rFonts w:eastAsia="Calibri" w:cs="Calibri"/>
          <w:i/>
        </w:rPr>
        <w:t>e</w:t>
      </w:r>
      <w:r w:rsidRPr="002B532A">
        <w:rPr>
          <w:rFonts w:eastAsia="Calibri" w:cs="Calibri"/>
          <w:i/>
          <w:spacing w:val="6"/>
        </w:rPr>
        <w:t xml:space="preserve"> </w:t>
      </w:r>
      <w:r w:rsidRPr="002B532A">
        <w:rPr>
          <w:rFonts w:eastAsia="Calibri" w:cs="Calibri"/>
          <w:i/>
          <w:spacing w:val="1"/>
        </w:rPr>
        <w:t>p</w:t>
      </w:r>
      <w:r w:rsidRPr="002B532A">
        <w:rPr>
          <w:rFonts w:eastAsia="Calibri" w:cs="Calibri"/>
          <w:i/>
        </w:rPr>
        <w:t>rix</w:t>
      </w:r>
      <w:r w:rsidRPr="002B532A">
        <w:rPr>
          <w:rFonts w:eastAsia="Calibri" w:cs="Calibri"/>
          <w:i/>
          <w:spacing w:val="3"/>
        </w:rPr>
        <w:t xml:space="preserve"> </w:t>
      </w:r>
      <w:r w:rsidRPr="002B532A">
        <w:rPr>
          <w:rFonts w:eastAsia="Calibri" w:cs="Calibri"/>
          <w:i/>
        </w:rPr>
        <w:t>j</w:t>
      </w:r>
      <w:r w:rsidRPr="002B532A">
        <w:rPr>
          <w:rFonts w:eastAsia="Calibri" w:cs="Calibri"/>
          <w:i/>
          <w:spacing w:val="1"/>
        </w:rPr>
        <w:t>u</w:t>
      </w:r>
      <w:r w:rsidRPr="002B532A">
        <w:rPr>
          <w:rFonts w:eastAsia="Calibri" w:cs="Calibri"/>
          <w:i/>
        </w:rPr>
        <w:t>s</w:t>
      </w:r>
      <w:r w:rsidRPr="002B532A">
        <w:rPr>
          <w:rFonts w:eastAsia="Calibri" w:cs="Calibri"/>
          <w:i/>
          <w:spacing w:val="1"/>
        </w:rPr>
        <w:t>t</w:t>
      </w:r>
      <w:r w:rsidRPr="002B532A">
        <w:rPr>
          <w:rFonts w:eastAsia="Calibri" w:cs="Calibri"/>
          <w:i/>
        </w:rPr>
        <w:t>e</w:t>
      </w:r>
      <w:r w:rsidRPr="002B532A">
        <w:rPr>
          <w:rFonts w:eastAsia="Calibri" w:cs="Calibri"/>
          <w:i/>
          <w:spacing w:val="3"/>
        </w:rPr>
        <w:t xml:space="preserve"> </w:t>
      </w:r>
      <w:r w:rsidRPr="002B532A">
        <w:rPr>
          <w:rFonts w:eastAsia="Calibri" w:cs="Calibri"/>
          <w:i/>
          <w:spacing w:val="1"/>
        </w:rPr>
        <w:t>d</w:t>
      </w:r>
      <w:r w:rsidRPr="002B532A">
        <w:rPr>
          <w:rFonts w:eastAsia="Calibri" w:cs="Calibri"/>
          <w:i/>
        </w:rPr>
        <w:t>a</w:t>
      </w:r>
      <w:r w:rsidRPr="002B532A">
        <w:rPr>
          <w:rFonts w:eastAsia="Calibri" w:cs="Calibri"/>
          <w:i/>
          <w:spacing w:val="1"/>
        </w:rPr>
        <w:t>n</w:t>
      </w:r>
      <w:r w:rsidRPr="002B532A">
        <w:rPr>
          <w:rFonts w:eastAsia="Calibri" w:cs="Calibri"/>
          <w:i/>
        </w:rPr>
        <w:t>s</w:t>
      </w:r>
      <w:r w:rsidRPr="002B532A">
        <w:rPr>
          <w:rFonts w:eastAsia="Calibri" w:cs="Calibri"/>
          <w:i/>
          <w:spacing w:val="6"/>
        </w:rPr>
        <w:t xml:space="preserve"> </w:t>
      </w:r>
      <w:r w:rsidRPr="002B532A">
        <w:rPr>
          <w:rFonts w:eastAsia="Calibri" w:cs="Calibri"/>
          <w:i/>
          <w:spacing w:val="-2"/>
        </w:rPr>
        <w:t>l</w:t>
      </w:r>
      <w:r w:rsidRPr="002B532A">
        <w:rPr>
          <w:rFonts w:eastAsia="Calibri" w:cs="Calibri"/>
          <w:i/>
        </w:rPr>
        <w:t>es ma</w:t>
      </w:r>
      <w:r w:rsidRPr="002B532A">
        <w:rPr>
          <w:rFonts w:eastAsia="Calibri" w:cs="Calibri"/>
          <w:i/>
          <w:spacing w:val="1"/>
        </w:rPr>
        <w:t>r</w:t>
      </w:r>
      <w:r w:rsidRPr="002B532A">
        <w:rPr>
          <w:rFonts w:eastAsia="Calibri" w:cs="Calibri"/>
          <w:i/>
          <w:spacing w:val="-1"/>
        </w:rPr>
        <w:t>c</w:t>
      </w:r>
      <w:r w:rsidRPr="002B532A">
        <w:rPr>
          <w:rFonts w:eastAsia="Calibri" w:cs="Calibri"/>
          <w:i/>
          <w:spacing w:val="1"/>
        </w:rPr>
        <w:t>h</w:t>
      </w:r>
      <w:r w:rsidRPr="002B532A">
        <w:rPr>
          <w:rFonts w:eastAsia="Calibri" w:cs="Calibri"/>
          <w:i/>
        </w:rPr>
        <w:t>és</w:t>
      </w:r>
      <w:r w:rsidRPr="002B532A">
        <w:rPr>
          <w:rFonts w:eastAsia="Calibri" w:cs="Calibri"/>
          <w:i/>
          <w:spacing w:val="-6"/>
        </w:rPr>
        <w:t xml:space="preserve"> </w:t>
      </w:r>
      <w:r w:rsidRPr="002B532A">
        <w:rPr>
          <w:rFonts w:eastAsia="Calibri" w:cs="Calibri"/>
          <w:i/>
          <w:spacing w:val="-1"/>
        </w:rPr>
        <w:t>p</w:t>
      </w:r>
      <w:r w:rsidRPr="002B532A">
        <w:rPr>
          <w:rFonts w:eastAsia="Calibri" w:cs="Calibri"/>
          <w:i/>
          <w:spacing w:val="1"/>
        </w:rPr>
        <w:t>ub</w:t>
      </w:r>
      <w:r w:rsidRPr="002B532A">
        <w:rPr>
          <w:rFonts w:eastAsia="Calibri" w:cs="Calibri"/>
          <w:i/>
        </w:rPr>
        <w:t>lics</w:t>
      </w:r>
      <w:r w:rsidR="00975CD6" w:rsidRPr="002B532A">
        <w:rPr>
          <w:rFonts w:eastAsia="Calibri" w:cs="Calibri"/>
          <w:i/>
          <w:spacing w:val="-2"/>
        </w:rPr>
        <w:t>, de va</w:t>
      </w:r>
      <w:r w:rsidRPr="002B532A">
        <w:rPr>
          <w:rFonts w:eastAsia="Calibri" w:cs="Calibri"/>
          <w:i/>
        </w:rPr>
        <w:t>l</w:t>
      </w:r>
      <w:r w:rsidRPr="002B532A">
        <w:rPr>
          <w:rFonts w:eastAsia="Calibri" w:cs="Calibri"/>
          <w:i/>
          <w:spacing w:val="1"/>
        </w:rPr>
        <w:t>o</w:t>
      </w:r>
      <w:r w:rsidRPr="002B532A">
        <w:rPr>
          <w:rFonts w:eastAsia="Calibri" w:cs="Calibri"/>
          <w:i/>
        </w:rPr>
        <w:t>riser</w:t>
      </w:r>
      <w:r w:rsidRPr="002B532A">
        <w:rPr>
          <w:rFonts w:eastAsia="Calibri" w:cs="Calibri"/>
          <w:i/>
          <w:spacing w:val="10"/>
        </w:rPr>
        <w:t xml:space="preserve"> </w:t>
      </w:r>
      <w:r w:rsidRPr="002B532A">
        <w:rPr>
          <w:rFonts w:eastAsia="Calibri" w:cs="Calibri"/>
          <w:i/>
        </w:rPr>
        <w:t>les</w:t>
      </w:r>
      <w:r w:rsidRPr="002B532A">
        <w:rPr>
          <w:rFonts w:eastAsia="Calibri" w:cs="Calibri"/>
          <w:i/>
          <w:spacing w:val="13"/>
        </w:rPr>
        <w:t xml:space="preserve"> </w:t>
      </w:r>
      <w:r w:rsidRPr="002B532A">
        <w:rPr>
          <w:rFonts w:eastAsia="Calibri" w:cs="Calibri"/>
          <w:i/>
          <w:spacing w:val="1"/>
        </w:rPr>
        <w:t>p</w:t>
      </w:r>
      <w:r w:rsidRPr="002B532A">
        <w:rPr>
          <w:rFonts w:eastAsia="Calibri" w:cs="Calibri"/>
          <w:i/>
          <w:spacing w:val="-2"/>
        </w:rPr>
        <w:t>r</w:t>
      </w:r>
      <w:r w:rsidRPr="002B532A">
        <w:rPr>
          <w:rFonts w:eastAsia="Calibri" w:cs="Calibri"/>
          <w:i/>
        </w:rPr>
        <w:t>odui</w:t>
      </w:r>
      <w:r w:rsidRPr="002B532A">
        <w:rPr>
          <w:rFonts w:eastAsia="Calibri" w:cs="Calibri"/>
          <w:i/>
          <w:spacing w:val="2"/>
        </w:rPr>
        <w:t>t</w:t>
      </w:r>
      <w:r w:rsidRPr="002B532A">
        <w:rPr>
          <w:rFonts w:eastAsia="Calibri" w:cs="Calibri"/>
          <w:i/>
        </w:rPr>
        <w:t>s</w:t>
      </w:r>
      <w:r w:rsidRPr="002B532A">
        <w:rPr>
          <w:rFonts w:eastAsia="Calibri" w:cs="Calibri"/>
          <w:i/>
          <w:spacing w:val="11"/>
        </w:rPr>
        <w:t xml:space="preserve"> </w:t>
      </w:r>
      <w:r w:rsidRPr="002B532A">
        <w:rPr>
          <w:rFonts w:eastAsia="Calibri" w:cs="Calibri"/>
          <w:i/>
        </w:rPr>
        <w:t>lo</w:t>
      </w:r>
      <w:r w:rsidRPr="002B532A">
        <w:rPr>
          <w:rFonts w:eastAsia="Calibri" w:cs="Calibri"/>
          <w:i/>
          <w:spacing w:val="-2"/>
        </w:rPr>
        <w:t>c</w:t>
      </w:r>
      <w:r w:rsidRPr="002B532A">
        <w:rPr>
          <w:rFonts w:eastAsia="Calibri" w:cs="Calibri"/>
          <w:i/>
        </w:rPr>
        <w:t>a</w:t>
      </w:r>
      <w:r w:rsidRPr="002B532A">
        <w:rPr>
          <w:rFonts w:eastAsia="Calibri" w:cs="Calibri"/>
          <w:i/>
          <w:spacing w:val="1"/>
        </w:rPr>
        <w:t>u</w:t>
      </w:r>
      <w:r w:rsidRPr="002B532A">
        <w:rPr>
          <w:rFonts w:eastAsia="Calibri" w:cs="Calibri"/>
          <w:i/>
        </w:rPr>
        <w:t>x</w:t>
      </w:r>
      <w:r w:rsidRPr="002B532A">
        <w:rPr>
          <w:rFonts w:eastAsia="Calibri" w:cs="Calibri"/>
          <w:i/>
          <w:spacing w:val="14"/>
        </w:rPr>
        <w:t xml:space="preserve"> et s</w:t>
      </w:r>
      <w:r w:rsidR="00975CD6" w:rsidRPr="002B532A">
        <w:rPr>
          <w:rFonts w:eastAsia="Calibri" w:cs="Calibri"/>
          <w:i/>
          <w:spacing w:val="14"/>
        </w:rPr>
        <w:t>outenir les filières biologiques et de re</w:t>
      </w:r>
      <w:r w:rsidRPr="002B532A">
        <w:rPr>
          <w:rFonts w:eastAsia="Calibri" w:cs="Calibri"/>
          <w:i/>
          <w:spacing w:val="14"/>
        </w:rPr>
        <w:t>nforcer « </w:t>
      </w:r>
      <w:r w:rsidRPr="002B532A">
        <w:rPr>
          <w:rFonts w:eastAsia="Calibri" w:cs="Calibri"/>
          <w:i/>
        </w:rPr>
        <w:t>le</w:t>
      </w:r>
      <w:r w:rsidRPr="002B532A">
        <w:rPr>
          <w:rFonts w:eastAsia="Calibri" w:cs="Calibri"/>
          <w:i/>
          <w:spacing w:val="6"/>
        </w:rPr>
        <w:t xml:space="preserve"> </w:t>
      </w:r>
      <w:r w:rsidRPr="002B532A">
        <w:rPr>
          <w:rFonts w:eastAsia="Calibri" w:cs="Calibri"/>
          <w:i/>
        </w:rPr>
        <w:t>r</w:t>
      </w:r>
      <w:r w:rsidRPr="002B532A">
        <w:rPr>
          <w:rFonts w:eastAsia="Calibri" w:cs="Calibri"/>
          <w:i/>
          <w:spacing w:val="1"/>
        </w:rPr>
        <w:t>ô</w:t>
      </w:r>
      <w:r w:rsidRPr="002B532A">
        <w:rPr>
          <w:rFonts w:eastAsia="Calibri" w:cs="Calibri"/>
          <w:i/>
          <w:spacing w:val="-2"/>
        </w:rPr>
        <w:t>l</w:t>
      </w:r>
      <w:r w:rsidRPr="002B532A">
        <w:rPr>
          <w:rFonts w:eastAsia="Calibri" w:cs="Calibri"/>
          <w:i/>
        </w:rPr>
        <w:t>e</w:t>
      </w:r>
      <w:r w:rsidRPr="002B532A">
        <w:rPr>
          <w:rFonts w:eastAsia="Calibri" w:cs="Calibri"/>
          <w:i/>
          <w:spacing w:val="5"/>
        </w:rPr>
        <w:t xml:space="preserve"> </w:t>
      </w:r>
      <w:r w:rsidRPr="002B532A">
        <w:rPr>
          <w:rFonts w:eastAsia="Calibri" w:cs="Calibri"/>
          <w:i/>
          <w:spacing w:val="-2"/>
        </w:rPr>
        <w:t>e</w:t>
      </w:r>
      <w:r w:rsidRPr="002B532A">
        <w:rPr>
          <w:rFonts w:eastAsia="Calibri" w:cs="Calibri"/>
          <w:i/>
        </w:rPr>
        <w:t>t</w:t>
      </w:r>
      <w:r w:rsidRPr="002B532A">
        <w:rPr>
          <w:rFonts w:eastAsia="Calibri" w:cs="Calibri"/>
          <w:i/>
          <w:spacing w:val="4"/>
        </w:rPr>
        <w:t xml:space="preserve"> </w:t>
      </w:r>
      <w:r w:rsidRPr="002B532A">
        <w:rPr>
          <w:rFonts w:eastAsia="Calibri" w:cs="Calibri"/>
          <w:i/>
          <w:spacing w:val="-2"/>
        </w:rPr>
        <w:t>l</w:t>
      </w:r>
      <w:r w:rsidRPr="002B532A">
        <w:rPr>
          <w:rFonts w:eastAsia="Calibri" w:cs="Calibri"/>
          <w:i/>
        </w:rPr>
        <w:t>a</w:t>
      </w:r>
      <w:r w:rsidRPr="002B532A">
        <w:rPr>
          <w:rFonts w:eastAsia="Calibri" w:cs="Calibri"/>
          <w:i/>
          <w:spacing w:val="10"/>
        </w:rPr>
        <w:t xml:space="preserve"> </w:t>
      </w:r>
      <w:r w:rsidRPr="002B532A">
        <w:rPr>
          <w:rFonts w:eastAsia="Calibri" w:cs="Calibri"/>
          <w:i/>
          <w:spacing w:val="-1"/>
        </w:rPr>
        <w:t>c</w:t>
      </w:r>
      <w:r w:rsidRPr="002B532A">
        <w:rPr>
          <w:rFonts w:eastAsia="Calibri" w:cs="Calibri"/>
          <w:i/>
        </w:rPr>
        <w:t>a</w:t>
      </w:r>
      <w:r w:rsidRPr="002B532A">
        <w:rPr>
          <w:rFonts w:eastAsia="Calibri" w:cs="Calibri"/>
          <w:i/>
          <w:spacing w:val="1"/>
        </w:rPr>
        <w:t>p</w:t>
      </w:r>
      <w:r w:rsidRPr="002B532A">
        <w:rPr>
          <w:rFonts w:eastAsia="Calibri" w:cs="Calibri"/>
          <w:i/>
        </w:rPr>
        <w:t>aci</w:t>
      </w:r>
      <w:r w:rsidRPr="002B532A">
        <w:rPr>
          <w:rFonts w:eastAsia="Calibri" w:cs="Calibri"/>
          <w:i/>
          <w:spacing w:val="-2"/>
        </w:rPr>
        <w:t>t</w:t>
      </w:r>
      <w:r w:rsidRPr="002B532A">
        <w:rPr>
          <w:rFonts w:eastAsia="Calibri" w:cs="Calibri"/>
          <w:i/>
        </w:rPr>
        <w:t>é</w:t>
      </w:r>
      <w:r w:rsidRPr="002B532A">
        <w:rPr>
          <w:rFonts w:eastAsia="Calibri" w:cs="Calibri"/>
          <w:i/>
          <w:spacing w:val="3"/>
        </w:rPr>
        <w:t xml:space="preserve"> </w:t>
      </w:r>
      <w:r w:rsidRPr="002B532A">
        <w:rPr>
          <w:rFonts w:eastAsia="Calibri" w:cs="Calibri"/>
          <w:i/>
          <w:spacing w:val="1"/>
        </w:rPr>
        <w:t>d</w:t>
      </w:r>
      <w:r w:rsidRPr="002B532A">
        <w:rPr>
          <w:rFonts w:eastAsia="Calibri" w:cs="Calibri"/>
          <w:i/>
        </w:rPr>
        <w:t>es</w:t>
      </w:r>
      <w:r w:rsidRPr="002B532A">
        <w:rPr>
          <w:rFonts w:eastAsia="Calibri" w:cs="Calibri"/>
          <w:i/>
          <w:spacing w:val="3"/>
        </w:rPr>
        <w:t xml:space="preserve"> </w:t>
      </w:r>
      <w:r w:rsidRPr="002B532A">
        <w:rPr>
          <w:rFonts w:eastAsia="Calibri" w:cs="Calibri"/>
          <w:i/>
        </w:rPr>
        <w:t>agric</w:t>
      </w:r>
      <w:r w:rsidRPr="002B532A">
        <w:rPr>
          <w:rFonts w:eastAsia="Calibri" w:cs="Calibri"/>
          <w:i/>
          <w:spacing w:val="1"/>
        </w:rPr>
        <w:t>u</w:t>
      </w:r>
      <w:r w:rsidRPr="002B532A">
        <w:rPr>
          <w:rFonts w:eastAsia="Calibri" w:cs="Calibri"/>
          <w:i/>
        </w:rPr>
        <w:t>l</w:t>
      </w:r>
      <w:r w:rsidRPr="002B532A">
        <w:rPr>
          <w:rFonts w:eastAsia="Calibri" w:cs="Calibri"/>
          <w:i/>
          <w:spacing w:val="-1"/>
        </w:rPr>
        <w:t>t</w:t>
      </w:r>
      <w:r w:rsidRPr="002B532A">
        <w:rPr>
          <w:rFonts w:eastAsia="Calibri" w:cs="Calibri"/>
          <w:i/>
          <w:spacing w:val="-2"/>
        </w:rPr>
        <w:t>e</w:t>
      </w:r>
      <w:r w:rsidRPr="002B532A">
        <w:rPr>
          <w:rFonts w:eastAsia="Calibri" w:cs="Calibri"/>
          <w:i/>
          <w:spacing w:val="1"/>
        </w:rPr>
        <w:t>u</w:t>
      </w:r>
      <w:r w:rsidRPr="002B532A">
        <w:rPr>
          <w:rFonts w:eastAsia="Calibri" w:cs="Calibri"/>
          <w:i/>
        </w:rPr>
        <w:t>rs</w:t>
      </w:r>
      <w:r w:rsidRPr="002B532A">
        <w:rPr>
          <w:rFonts w:eastAsia="Calibri" w:cs="Calibri"/>
          <w:i/>
          <w:spacing w:val="2"/>
        </w:rPr>
        <w:t xml:space="preserve"> </w:t>
      </w:r>
      <w:r w:rsidRPr="002B532A">
        <w:rPr>
          <w:rFonts w:eastAsia="Calibri" w:cs="Calibri"/>
          <w:i/>
          <w:spacing w:val="1"/>
        </w:rPr>
        <w:t>d</w:t>
      </w:r>
      <w:r w:rsidRPr="002B532A">
        <w:rPr>
          <w:rFonts w:eastAsia="Calibri" w:cs="Calibri"/>
          <w:i/>
        </w:rPr>
        <w:t>e</w:t>
      </w:r>
      <w:r w:rsidRPr="002B532A">
        <w:rPr>
          <w:rFonts w:eastAsia="Calibri" w:cs="Calibri"/>
          <w:i/>
          <w:spacing w:val="4"/>
        </w:rPr>
        <w:t xml:space="preserve"> </w:t>
      </w:r>
      <w:r w:rsidRPr="002B532A">
        <w:rPr>
          <w:rFonts w:eastAsia="Calibri" w:cs="Calibri"/>
          <w:i/>
          <w:spacing w:val="1"/>
        </w:rPr>
        <w:t>f</w:t>
      </w:r>
      <w:r w:rsidRPr="002B532A">
        <w:rPr>
          <w:rFonts w:eastAsia="Calibri" w:cs="Calibri"/>
          <w:i/>
        </w:rPr>
        <w:t>ai</w:t>
      </w:r>
      <w:r w:rsidRPr="002B532A">
        <w:rPr>
          <w:rFonts w:eastAsia="Calibri" w:cs="Calibri"/>
          <w:i/>
          <w:spacing w:val="-2"/>
        </w:rPr>
        <w:t>r</w:t>
      </w:r>
      <w:r w:rsidRPr="002B532A">
        <w:rPr>
          <w:rFonts w:eastAsia="Calibri" w:cs="Calibri"/>
          <w:i/>
        </w:rPr>
        <w:t>e</w:t>
      </w:r>
      <w:r w:rsidRPr="002B532A">
        <w:rPr>
          <w:rFonts w:eastAsia="Calibri" w:cs="Calibri"/>
          <w:i/>
          <w:spacing w:val="4"/>
        </w:rPr>
        <w:t xml:space="preserve"> </w:t>
      </w:r>
      <w:r w:rsidRPr="002B532A">
        <w:rPr>
          <w:rFonts w:eastAsia="Calibri" w:cs="Calibri"/>
          <w:i/>
          <w:spacing w:val="1"/>
        </w:rPr>
        <w:t>f</w:t>
      </w:r>
      <w:r w:rsidRPr="002B532A">
        <w:rPr>
          <w:rFonts w:eastAsia="Calibri" w:cs="Calibri"/>
          <w:i/>
        </w:rPr>
        <w:t>ace</w:t>
      </w:r>
      <w:r w:rsidRPr="002B532A">
        <w:rPr>
          <w:rFonts w:eastAsia="Calibri" w:cs="Calibri"/>
          <w:i/>
          <w:spacing w:val="3"/>
        </w:rPr>
        <w:t xml:space="preserve"> </w:t>
      </w:r>
      <w:r w:rsidRPr="002B532A">
        <w:rPr>
          <w:rFonts w:eastAsia="Calibri" w:cs="Calibri"/>
          <w:i/>
          <w:spacing w:val="-2"/>
        </w:rPr>
        <w:t>a</w:t>
      </w:r>
      <w:r w:rsidRPr="002B532A">
        <w:rPr>
          <w:rFonts w:eastAsia="Calibri" w:cs="Calibri"/>
          <w:i/>
          <w:spacing w:val="1"/>
        </w:rPr>
        <w:t>u</w:t>
      </w:r>
      <w:r w:rsidRPr="002B532A">
        <w:rPr>
          <w:rFonts w:eastAsia="Calibri" w:cs="Calibri"/>
          <w:i/>
        </w:rPr>
        <w:t>x</w:t>
      </w:r>
      <w:r w:rsidRPr="002B532A">
        <w:rPr>
          <w:rFonts w:eastAsia="Calibri" w:cs="Calibri"/>
          <w:i/>
          <w:spacing w:val="4"/>
        </w:rPr>
        <w:t xml:space="preserve"> </w:t>
      </w:r>
      <w:r w:rsidRPr="002B532A">
        <w:rPr>
          <w:rFonts w:eastAsia="Calibri" w:cs="Calibri"/>
          <w:i/>
          <w:spacing w:val="-2"/>
        </w:rPr>
        <w:t>é</w:t>
      </w:r>
      <w:r w:rsidRPr="002B532A">
        <w:rPr>
          <w:rFonts w:eastAsia="Calibri" w:cs="Calibri"/>
          <w:i/>
        </w:rPr>
        <w:t>vol</w:t>
      </w:r>
      <w:r w:rsidRPr="002B532A">
        <w:rPr>
          <w:rFonts w:eastAsia="Calibri" w:cs="Calibri"/>
          <w:i/>
          <w:spacing w:val="1"/>
        </w:rPr>
        <w:t>ut</w:t>
      </w:r>
      <w:r w:rsidRPr="002B532A">
        <w:rPr>
          <w:rFonts w:eastAsia="Calibri" w:cs="Calibri"/>
          <w:i/>
        </w:rPr>
        <w:t>i</w:t>
      </w:r>
      <w:r w:rsidRPr="002B532A">
        <w:rPr>
          <w:rFonts w:eastAsia="Calibri" w:cs="Calibri"/>
          <w:i/>
          <w:spacing w:val="-2"/>
        </w:rPr>
        <w:t>o</w:t>
      </w:r>
      <w:r w:rsidRPr="002B532A">
        <w:rPr>
          <w:rFonts w:eastAsia="Calibri" w:cs="Calibri"/>
          <w:i/>
          <w:spacing w:val="1"/>
        </w:rPr>
        <w:t>n</w:t>
      </w:r>
      <w:r w:rsidRPr="002B532A">
        <w:rPr>
          <w:rFonts w:eastAsia="Calibri" w:cs="Calibri"/>
          <w:i/>
        </w:rPr>
        <w:t>s</w:t>
      </w:r>
      <w:r w:rsidRPr="002B532A">
        <w:rPr>
          <w:rFonts w:eastAsia="Calibri" w:cs="Calibri"/>
          <w:i/>
          <w:spacing w:val="5"/>
        </w:rPr>
        <w:t xml:space="preserve"> </w:t>
      </w:r>
      <w:r w:rsidRPr="002B532A">
        <w:rPr>
          <w:rFonts w:eastAsia="Calibri" w:cs="Calibri"/>
          <w:i/>
          <w:spacing w:val="-2"/>
        </w:rPr>
        <w:t>l</w:t>
      </w:r>
      <w:r w:rsidRPr="002B532A">
        <w:rPr>
          <w:rFonts w:eastAsia="Calibri" w:cs="Calibri"/>
          <w:i/>
        </w:rPr>
        <w:t>ié</w:t>
      </w:r>
      <w:r w:rsidRPr="002B532A">
        <w:rPr>
          <w:rFonts w:eastAsia="Calibri" w:cs="Calibri"/>
          <w:i/>
          <w:spacing w:val="1"/>
        </w:rPr>
        <w:t>e</w:t>
      </w:r>
      <w:r w:rsidRPr="002B532A">
        <w:rPr>
          <w:rFonts w:eastAsia="Calibri" w:cs="Calibri"/>
          <w:i/>
        </w:rPr>
        <w:t>s</w:t>
      </w:r>
      <w:r w:rsidRPr="002B532A">
        <w:rPr>
          <w:rFonts w:eastAsia="Calibri" w:cs="Calibri"/>
          <w:i/>
          <w:spacing w:val="2"/>
        </w:rPr>
        <w:t xml:space="preserve"> </w:t>
      </w:r>
      <w:r w:rsidRPr="002B532A">
        <w:rPr>
          <w:rFonts w:eastAsia="Calibri" w:cs="Calibri"/>
          <w:i/>
        </w:rPr>
        <w:t>au r</w:t>
      </w:r>
      <w:r w:rsidRPr="002B532A">
        <w:rPr>
          <w:rFonts w:eastAsia="Calibri" w:cs="Calibri"/>
          <w:i/>
          <w:spacing w:val="1"/>
        </w:rPr>
        <w:t>é</w:t>
      </w:r>
      <w:r w:rsidRPr="002B532A">
        <w:rPr>
          <w:rFonts w:eastAsia="Calibri" w:cs="Calibri"/>
          <w:i/>
          <w:spacing w:val="-1"/>
        </w:rPr>
        <w:t>c</w:t>
      </w:r>
      <w:r w:rsidRPr="002B532A">
        <w:rPr>
          <w:rFonts w:eastAsia="Calibri" w:cs="Calibri"/>
          <w:i/>
          <w:spacing w:val="1"/>
        </w:rPr>
        <w:t>h</w:t>
      </w:r>
      <w:r w:rsidRPr="002B532A">
        <w:rPr>
          <w:rFonts w:eastAsia="Calibri" w:cs="Calibri"/>
          <w:i/>
        </w:rPr>
        <w:t>a</w:t>
      </w:r>
      <w:r w:rsidRPr="002B532A">
        <w:rPr>
          <w:rFonts w:eastAsia="Calibri" w:cs="Calibri"/>
          <w:i/>
          <w:spacing w:val="-1"/>
        </w:rPr>
        <w:t>u</w:t>
      </w:r>
      <w:r w:rsidRPr="002B532A">
        <w:rPr>
          <w:rFonts w:eastAsia="Calibri" w:cs="Calibri"/>
          <w:i/>
          <w:spacing w:val="1"/>
        </w:rPr>
        <w:t>ff</w:t>
      </w:r>
      <w:r w:rsidRPr="002B532A">
        <w:rPr>
          <w:rFonts w:eastAsia="Calibri" w:cs="Calibri"/>
          <w:i/>
        </w:rPr>
        <w:t>e</w:t>
      </w:r>
      <w:r w:rsidRPr="002B532A">
        <w:rPr>
          <w:rFonts w:eastAsia="Calibri" w:cs="Calibri"/>
          <w:i/>
          <w:spacing w:val="-2"/>
        </w:rPr>
        <w:t>m</w:t>
      </w:r>
      <w:r w:rsidRPr="002B532A">
        <w:rPr>
          <w:rFonts w:eastAsia="Calibri" w:cs="Calibri"/>
          <w:i/>
        </w:rPr>
        <w:t>e</w:t>
      </w:r>
      <w:r w:rsidRPr="002B532A">
        <w:rPr>
          <w:rFonts w:eastAsia="Calibri" w:cs="Calibri"/>
          <w:i/>
          <w:spacing w:val="-1"/>
        </w:rPr>
        <w:t>n</w:t>
      </w:r>
      <w:r w:rsidRPr="002B532A">
        <w:rPr>
          <w:rFonts w:eastAsia="Calibri" w:cs="Calibri"/>
          <w:i/>
        </w:rPr>
        <w:t>t</w:t>
      </w:r>
      <w:r w:rsidRPr="002B532A">
        <w:rPr>
          <w:rFonts w:eastAsia="Calibri" w:cs="Calibri"/>
          <w:i/>
          <w:spacing w:val="4"/>
        </w:rPr>
        <w:t xml:space="preserve"> </w:t>
      </w:r>
      <w:r w:rsidRPr="002B532A">
        <w:rPr>
          <w:rFonts w:eastAsia="Calibri" w:cs="Calibri"/>
          <w:i/>
          <w:spacing w:val="-1"/>
        </w:rPr>
        <w:t>c</w:t>
      </w:r>
      <w:r w:rsidRPr="002B532A">
        <w:rPr>
          <w:rFonts w:eastAsia="Calibri" w:cs="Calibri"/>
          <w:i/>
        </w:rPr>
        <w:t>lim</w:t>
      </w:r>
      <w:r w:rsidRPr="002B532A">
        <w:rPr>
          <w:rFonts w:eastAsia="Calibri" w:cs="Calibri"/>
          <w:i/>
          <w:spacing w:val="-2"/>
        </w:rPr>
        <w:t>a</w:t>
      </w:r>
      <w:r w:rsidRPr="002B532A">
        <w:rPr>
          <w:rFonts w:eastAsia="Calibri" w:cs="Calibri"/>
          <w:i/>
          <w:spacing w:val="1"/>
        </w:rPr>
        <w:t>t</w:t>
      </w:r>
      <w:r w:rsidRPr="002B532A">
        <w:rPr>
          <w:rFonts w:eastAsia="Calibri" w:cs="Calibri"/>
          <w:i/>
        </w:rPr>
        <w:t>i</w:t>
      </w:r>
      <w:r w:rsidRPr="002B532A">
        <w:rPr>
          <w:rFonts w:eastAsia="Calibri" w:cs="Calibri"/>
          <w:i/>
          <w:spacing w:val="-1"/>
        </w:rPr>
        <w:t>q</w:t>
      </w:r>
      <w:r w:rsidRPr="002B532A">
        <w:rPr>
          <w:rFonts w:eastAsia="Calibri" w:cs="Calibri"/>
          <w:i/>
          <w:spacing w:val="1"/>
        </w:rPr>
        <w:t>u</w:t>
      </w:r>
      <w:r w:rsidRPr="002B532A">
        <w:rPr>
          <w:rFonts w:eastAsia="Calibri" w:cs="Calibri"/>
          <w:i/>
        </w:rPr>
        <w:t>e</w:t>
      </w:r>
      <w:r w:rsidRPr="002B532A">
        <w:rPr>
          <w:rFonts w:eastAsia="Calibri" w:cs="Calibri"/>
          <w:i/>
          <w:spacing w:val="10"/>
        </w:rPr>
        <w:t>… »</w:t>
      </w:r>
      <w:r w:rsidR="00AF612F" w:rsidRPr="002B532A">
        <w:rPr>
          <w:rFonts w:eastAsia="Calibri" w:cs="Calibri"/>
          <w:i/>
          <w:spacing w:val="10"/>
        </w:rPr>
        <w:t>.</w:t>
      </w:r>
    </w:p>
    <w:p w14:paraId="01BDE19A" w14:textId="77777777" w:rsidR="005D6913" w:rsidRPr="002B532A" w:rsidRDefault="005D6913" w:rsidP="005D6913">
      <w:pPr>
        <w:spacing w:after="0" w:line="240" w:lineRule="auto"/>
        <w:jc w:val="both"/>
        <w:rPr>
          <w:rFonts w:eastAsia="Calibri" w:cs="Calibri"/>
          <w:i/>
        </w:rPr>
      </w:pPr>
    </w:p>
    <w:p w14:paraId="7291612C" w14:textId="77777777" w:rsidR="005D6913" w:rsidRPr="002B532A" w:rsidRDefault="005D6913" w:rsidP="00131FED">
      <w:pPr>
        <w:pStyle w:val="Paragraphedeliste"/>
        <w:numPr>
          <w:ilvl w:val="1"/>
          <w:numId w:val="7"/>
        </w:numPr>
        <w:spacing w:after="0" w:line="240" w:lineRule="auto"/>
        <w:outlineLvl w:val="0"/>
        <w:rPr>
          <w:b/>
          <w:u w:val="single"/>
        </w:rPr>
      </w:pPr>
      <w:r w:rsidRPr="002B532A">
        <w:rPr>
          <w:b/>
          <w:u w:val="single"/>
        </w:rPr>
        <w:t>Cohérence des politiques en faveur du développement</w:t>
      </w:r>
    </w:p>
    <w:p w14:paraId="49623B5A" w14:textId="77777777" w:rsidR="00703737" w:rsidRPr="002B532A" w:rsidRDefault="00703737" w:rsidP="00DE63B2">
      <w:pPr>
        <w:spacing w:after="0" w:line="240" w:lineRule="auto"/>
        <w:ind w:right="48"/>
        <w:jc w:val="both"/>
      </w:pPr>
    </w:p>
    <w:p w14:paraId="142C56DD" w14:textId="2500E0FB" w:rsidR="00DE63B2" w:rsidRPr="002B532A" w:rsidRDefault="00383370" w:rsidP="00DE63B2">
      <w:pPr>
        <w:spacing w:after="0" w:line="240" w:lineRule="auto"/>
        <w:ind w:right="48"/>
        <w:jc w:val="both"/>
        <w:rPr>
          <w:rFonts w:eastAsia="Arial" w:cs="Arial"/>
        </w:rPr>
      </w:pPr>
      <w:r w:rsidRPr="002B532A">
        <w:t xml:space="preserve">En matière de </w:t>
      </w:r>
      <w:r w:rsidR="005D6913" w:rsidRPr="002B532A">
        <w:t>politique internationale</w:t>
      </w:r>
      <w:r w:rsidRPr="002B532A">
        <w:t>, la Déclaration met l’accent</w:t>
      </w:r>
      <w:r w:rsidR="005D6913" w:rsidRPr="002B532A">
        <w:t xml:space="preserve"> sur </w:t>
      </w:r>
      <w:r w:rsidR="005D6913" w:rsidRPr="002B532A">
        <w:rPr>
          <w:rFonts w:eastAsia="Calibri" w:cs="Calibri"/>
          <w:spacing w:val="4"/>
        </w:rPr>
        <w:t>« </w:t>
      </w:r>
      <w:r w:rsidR="005D6913" w:rsidRPr="002B532A">
        <w:rPr>
          <w:rFonts w:eastAsia="Calibri" w:cs="Calibri"/>
        </w:rPr>
        <w:t>la</w:t>
      </w:r>
      <w:r w:rsidR="005D6913" w:rsidRPr="002B532A">
        <w:rPr>
          <w:rFonts w:eastAsia="Calibri" w:cs="Calibri"/>
          <w:spacing w:val="1"/>
        </w:rPr>
        <w:t xml:space="preserve"> p</w:t>
      </w:r>
      <w:r w:rsidR="005D6913" w:rsidRPr="002B532A">
        <w:rPr>
          <w:rFonts w:eastAsia="Calibri" w:cs="Calibri"/>
        </w:rPr>
        <w:t>r</w:t>
      </w:r>
      <w:r w:rsidR="005D6913" w:rsidRPr="002B532A">
        <w:rPr>
          <w:rFonts w:eastAsia="Calibri" w:cs="Calibri"/>
          <w:spacing w:val="1"/>
        </w:rPr>
        <w:t>o</w:t>
      </w:r>
      <w:r w:rsidR="005D6913" w:rsidRPr="002B532A">
        <w:rPr>
          <w:rFonts w:eastAsia="Calibri" w:cs="Calibri"/>
          <w:spacing w:val="-2"/>
        </w:rPr>
        <w:t>m</w:t>
      </w:r>
      <w:r w:rsidR="005D6913" w:rsidRPr="002B532A">
        <w:rPr>
          <w:rFonts w:eastAsia="Calibri" w:cs="Calibri"/>
        </w:rPr>
        <w:t>o</w:t>
      </w:r>
      <w:r w:rsidR="005D6913" w:rsidRPr="002B532A">
        <w:rPr>
          <w:rFonts w:eastAsia="Calibri" w:cs="Calibri"/>
          <w:spacing w:val="2"/>
        </w:rPr>
        <w:t>t</w:t>
      </w:r>
      <w:r w:rsidR="005D6913" w:rsidRPr="002B532A">
        <w:rPr>
          <w:rFonts w:eastAsia="Calibri" w:cs="Calibri"/>
        </w:rPr>
        <w:t>i</w:t>
      </w:r>
      <w:r w:rsidR="005D6913" w:rsidRPr="002B532A">
        <w:rPr>
          <w:rFonts w:eastAsia="Calibri" w:cs="Calibri"/>
          <w:spacing w:val="-2"/>
        </w:rPr>
        <w:t>o</w:t>
      </w:r>
      <w:r w:rsidR="005D6913" w:rsidRPr="002B532A">
        <w:rPr>
          <w:rFonts w:eastAsia="Calibri" w:cs="Calibri"/>
        </w:rPr>
        <w:t>n</w:t>
      </w:r>
      <w:r w:rsidR="005D6913" w:rsidRPr="002B532A">
        <w:rPr>
          <w:rFonts w:eastAsia="Calibri" w:cs="Calibri"/>
          <w:spacing w:val="-2"/>
        </w:rPr>
        <w:t xml:space="preserve"> </w:t>
      </w:r>
      <w:r w:rsidR="005D6913" w:rsidRPr="002B532A">
        <w:rPr>
          <w:rFonts w:eastAsia="Calibri" w:cs="Calibri"/>
          <w:spacing w:val="1"/>
        </w:rPr>
        <w:t>d</w:t>
      </w:r>
      <w:r w:rsidR="005D6913" w:rsidRPr="002B532A">
        <w:rPr>
          <w:rFonts w:eastAsia="Calibri" w:cs="Calibri"/>
        </w:rPr>
        <w:t>es</w:t>
      </w:r>
      <w:r w:rsidR="005D6913" w:rsidRPr="002B532A">
        <w:rPr>
          <w:rFonts w:eastAsia="Calibri" w:cs="Calibri"/>
          <w:spacing w:val="1"/>
        </w:rPr>
        <w:t xml:space="preserve"> </w:t>
      </w:r>
      <w:r w:rsidR="005D6913" w:rsidRPr="002B532A">
        <w:rPr>
          <w:rFonts w:eastAsia="Calibri" w:cs="Calibri"/>
        </w:rPr>
        <w:t>i</w:t>
      </w:r>
      <w:r w:rsidR="005D6913" w:rsidRPr="002B532A">
        <w:rPr>
          <w:rFonts w:eastAsia="Calibri" w:cs="Calibri"/>
          <w:spacing w:val="-1"/>
        </w:rPr>
        <w:t>n</w:t>
      </w:r>
      <w:r w:rsidR="005D6913" w:rsidRPr="002B532A">
        <w:rPr>
          <w:rFonts w:eastAsia="Calibri" w:cs="Calibri"/>
          <w:spacing w:val="1"/>
        </w:rPr>
        <w:t>t</w:t>
      </w:r>
      <w:r w:rsidR="005D6913" w:rsidRPr="002B532A">
        <w:rPr>
          <w:rFonts w:eastAsia="Calibri" w:cs="Calibri"/>
        </w:rPr>
        <w:t>é</w:t>
      </w:r>
      <w:r w:rsidR="005D6913" w:rsidRPr="002B532A">
        <w:rPr>
          <w:rFonts w:eastAsia="Calibri" w:cs="Calibri"/>
          <w:spacing w:val="1"/>
        </w:rPr>
        <w:t>r</w:t>
      </w:r>
      <w:r w:rsidR="005D6913" w:rsidRPr="002B532A">
        <w:rPr>
          <w:rFonts w:eastAsia="Calibri" w:cs="Calibri"/>
          <w:spacing w:val="-2"/>
        </w:rPr>
        <w:t>ê</w:t>
      </w:r>
      <w:r w:rsidR="005D6913" w:rsidRPr="002B532A">
        <w:rPr>
          <w:rFonts w:eastAsia="Calibri" w:cs="Calibri"/>
          <w:spacing w:val="1"/>
        </w:rPr>
        <w:t>t</w:t>
      </w:r>
      <w:r w:rsidR="005D6913" w:rsidRPr="002B532A">
        <w:rPr>
          <w:rFonts w:eastAsia="Calibri" w:cs="Calibri"/>
        </w:rPr>
        <w:t>s</w:t>
      </w:r>
      <w:r w:rsidR="005D6913" w:rsidRPr="002B532A">
        <w:rPr>
          <w:rFonts w:eastAsia="Calibri" w:cs="Calibri"/>
          <w:spacing w:val="-2"/>
        </w:rPr>
        <w:t xml:space="preserve"> </w:t>
      </w:r>
      <w:r w:rsidR="005D6913" w:rsidRPr="002B532A">
        <w:rPr>
          <w:rFonts w:eastAsia="Calibri" w:cs="Calibri"/>
          <w:spacing w:val="1"/>
        </w:rPr>
        <w:t>d</w:t>
      </w:r>
      <w:r w:rsidR="005D6913" w:rsidRPr="002B532A">
        <w:rPr>
          <w:rFonts w:eastAsia="Calibri" w:cs="Calibri"/>
        </w:rPr>
        <w:t xml:space="preserve">e </w:t>
      </w:r>
      <w:r w:rsidR="005D6913" w:rsidRPr="002B532A">
        <w:rPr>
          <w:rFonts w:eastAsia="Calibri" w:cs="Calibri"/>
          <w:spacing w:val="1"/>
        </w:rPr>
        <w:t>n</w:t>
      </w:r>
      <w:r w:rsidR="005D6913" w:rsidRPr="002B532A">
        <w:rPr>
          <w:rFonts w:eastAsia="Calibri" w:cs="Calibri"/>
        </w:rPr>
        <w:t>os e</w:t>
      </w:r>
      <w:r w:rsidR="005D6913" w:rsidRPr="002B532A">
        <w:rPr>
          <w:rFonts w:eastAsia="Calibri" w:cs="Calibri"/>
          <w:spacing w:val="1"/>
        </w:rPr>
        <w:t>nt</w:t>
      </w:r>
      <w:r w:rsidR="005D6913" w:rsidRPr="002B532A">
        <w:rPr>
          <w:rFonts w:eastAsia="Calibri" w:cs="Calibri"/>
          <w:spacing w:val="-2"/>
        </w:rPr>
        <w:t>r</w:t>
      </w:r>
      <w:r w:rsidR="005D6913" w:rsidRPr="002B532A">
        <w:rPr>
          <w:rFonts w:eastAsia="Calibri" w:cs="Calibri"/>
        </w:rPr>
        <w:t>e</w:t>
      </w:r>
      <w:r w:rsidR="005D6913" w:rsidRPr="002B532A">
        <w:rPr>
          <w:rFonts w:eastAsia="Calibri" w:cs="Calibri"/>
          <w:spacing w:val="1"/>
        </w:rPr>
        <w:t>p</w:t>
      </w:r>
      <w:r w:rsidR="005D6913" w:rsidRPr="002B532A">
        <w:rPr>
          <w:rFonts w:eastAsia="Calibri" w:cs="Calibri"/>
        </w:rPr>
        <w:t>ri</w:t>
      </w:r>
      <w:r w:rsidR="005D6913" w:rsidRPr="002B532A">
        <w:rPr>
          <w:rFonts w:eastAsia="Calibri" w:cs="Calibri"/>
          <w:spacing w:val="1"/>
        </w:rPr>
        <w:t>s</w:t>
      </w:r>
      <w:r w:rsidR="005D6913" w:rsidRPr="002B532A">
        <w:rPr>
          <w:rFonts w:eastAsia="Calibri" w:cs="Calibri"/>
        </w:rPr>
        <w:t>es,</w:t>
      </w:r>
      <w:r w:rsidR="005D6913" w:rsidRPr="002B532A">
        <w:rPr>
          <w:rFonts w:eastAsia="Calibri" w:cs="Calibri"/>
          <w:spacing w:val="-13"/>
        </w:rPr>
        <w:t xml:space="preserve"> </w:t>
      </w:r>
      <w:r w:rsidR="005D6913" w:rsidRPr="002B532A">
        <w:rPr>
          <w:rFonts w:eastAsia="Calibri" w:cs="Calibri"/>
          <w:spacing w:val="1"/>
        </w:rPr>
        <w:t>d</w:t>
      </w:r>
      <w:r w:rsidR="005D6913" w:rsidRPr="002B532A">
        <w:rPr>
          <w:rFonts w:eastAsia="Calibri" w:cs="Calibri"/>
        </w:rPr>
        <w:t>e</w:t>
      </w:r>
      <w:r w:rsidR="005D6913" w:rsidRPr="002B532A">
        <w:rPr>
          <w:rFonts w:eastAsia="Calibri" w:cs="Calibri"/>
          <w:spacing w:val="-4"/>
        </w:rPr>
        <w:t xml:space="preserve"> </w:t>
      </w:r>
      <w:r w:rsidR="005D6913" w:rsidRPr="002B532A">
        <w:rPr>
          <w:rFonts w:eastAsia="Calibri" w:cs="Calibri"/>
        </w:rPr>
        <w:t>l</w:t>
      </w:r>
      <w:r w:rsidR="005D6913" w:rsidRPr="002B532A">
        <w:rPr>
          <w:rFonts w:eastAsia="Calibri" w:cs="Calibri"/>
          <w:spacing w:val="-2"/>
        </w:rPr>
        <w:t>e</w:t>
      </w:r>
      <w:r w:rsidR="005D6913" w:rsidRPr="002B532A">
        <w:rPr>
          <w:rFonts w:eastAsia="Calibri" w:cs="Calibri"/>
          <w:spacing w:val="1"/>
        </w:rPr>
        <w:t>u</w:t>
      </w:r>
      <w:r w:rsidR="005D6913" w:rsidRPr="002B532A">
        <w:rPr>
          <w:rFonts w:eastAsia="Calibri" w:cs="Calibri"/>
        </w:rPr>
        <w:t>r</w:t>
      </w:r>
      <w:r w:rsidR="005D6913" w:rsidRPr="002B532A">
        <w:rPr>
          <w:rFonts w:eastAsia="Calibri" w:cs="Calibri"/>
          <w:spacing w:val="-2"/>
        </w:rPr>
        <w:t xml:space="preserve"> </w:t>
      </w:r>
      <w:r w:rsidR="005D6913" w:rsidRPr="002B532A">
        <w:rPr>
          <w:rFonts w:eastAsia="Calibri" w:cs="Calibri"/>
        </w:rPr>
        <w:t>sa</w:t>
      </w:r>
      <w:r w:rsidR="005D6913" w:rsidRPr="002B532A">
        <w:rPr>
          <w:rFonts w:eastAsia="Calibri" w:cs="Calibri"/>
          <w:spacing w:val="-3"/>
        </w:rPr>
        <w:t>v</w:t>
      </w:r>
      <w:r w:rsidR="005D6913" w:rsidRPr="002B532A">
        <w:rPr>
          <w:rFonts w:eastAsia="Calibri" w:cs="Calibri"/>
        </w:rPr>
        <w:t>o</w:t>
      </w:r>
      <w:r w:rsidR="005D6913" w:rsidRPr="002B532A">
        <w:rPr>
          <w:rFonts w:eastAsia="Calibri" w:cs="Calibri"/>
          <w:spacing w:val="-2"/>
        </w:rPr>
        <w:t>i</w:t>
      </w:r>
      <w:r w:rsidR="005D6913" w:rsidRPr="002B532A">
        <w:rPr>
          <w:rFonts w:eastAsia="Calibri" w:cs="Calibri"/>
          <w:spacing w:val="1"/>
        </w:rPr>
        <w:t>r-f</w:t>
      </w:r>
      <w:r w:rsidR="005D6913" w:rsidRPr="002B532A">
        <w:rPr>
          <w:rFonts w:eastAsia="Calibri" w:cs="Calibri"/>
        </w:rPr>
        <w:t>ai</w:t>
      </w:r>
      <w:r w:rsidR="005D6913" w:rsidRPr="002B532A">
        <w:rPr>
          <w:rFonts w:eastAsia="Calibri" w:cs="Calibri"/>
          <w:spacing w:val="-2"/>
        </w:rPr>
        <w:t>r</w:t>
      </w:r>
      <w:r w:rsidR="005D6913" w:rsidRPr="002B532A">
        <w:rPr>
          <w:rFonts w:eastAsia="Calibri" w:cs="Calibri"/>
        </w:rPr>
        <w:t>e</w:t>
      </w:r>
      <w:r w:rsidR="005D6913" w:rsidRPr="002B532A">
        <w:rPr>
          <w:rFonts w:eastAsia="Calibri" w:cs="Calibri"/>
          <w:spacing w:val="-5"/>
        </w:rPr>
        <w:t xml:space="preserve"> </w:t>
      </w:r>
      <w:r w:rsidR="005D6913" w:rsidRPr="002B532A">
        <w:rPr>
          <w:rFonts w:eastAsia="Calibri" w:cs="Calibri"/>
          <w:spacing w:val="-2"/>
        </w:rPr>
        <w:t>e</w:t>
      </w:r>
      <w:r w:rsidR="005D6913" w:rsidRPr="002B532A">
        <w:rPr>
          <w:rFonts w:eastAsia="Calibri" w:cs="Calibri"/>
        </w:rPr>
        <w:t xml:space="preserve">t </w:t>
      </w:r>
      <w:r w:rsidR="005D6913" w:rsidRPr="002B532A">
        <w:rPr>
          <w:rFonts w:eastAsia="Calibri" w:cs="Calibri"/>
          <w:spacing w:val="-1"/>
        </w:rPr>
        <w:t>c</w:t>
      </w:r>
      <w:r w:rsidR="005D6913" w:rsidRPr="002B532A">
        <w:rPr>
          <w:rFonts w:eastAsia="Calibri" w:cs="Calibri"/>
          <w:spacing w:val="-2"/>
        </w:rPr>
        <w:t>a</w:t>
      </w:r>
      <w:r w:rsidR="005D6913" w:rsidRPr="002B532A">
        <w:rPr>
          <w:rFonts w:eastAsia="Calibri" w:cs="Calibri"/>
          <w:spacing w:val="1"/>
        </w:rPr>
        <w:t>p</w:t>
      </w:r>
      <w:r w:rsidR="005D6913" w:rsidRPr="002B532A">
        <w:rPr>
          <w:rFonts w:eastAsia="Calibri" w:cs="Calibri"/>
        </w:rPr>
        <w:t>acité</w:t>
      </w:r>
      <w:r w:rsidR="005D6913" w:rsidRPr="002B532A">
        <w:rPr>
          <w:rFonts w:eastAsia="Calibri" w:cs="Calibri"/>
          <w:spacing w:val="-3"/>
        </w:rPr>
        <w:t xml:space="preserve"> </w:t>
      </w:r>
      <w:r w:rsidR="005D6913" w:rsidRPr="002B532A">
        <w:rPr>
          <w:rFonts w:eastAsia="Calibri" w:cs="Calibri"/>
          <w:spacing w:val="1"/>
        </w:rPr>
        <w:t>d</w:t>
      </w:r>
      <w:r w:rsidR="005D6913" w:rsidRPr="002B532A">
        <w:rPr>
          <w:rFonts w:eastAsia="Calibri" w:cs="Calibri"/>
        </w:rPr>
        <w:t>’</w:t>
      </w:r>
      <w:r w:rsidR="005D6913" w:rsidRPr="002B532A">
        <w:rPr>
          <w:rFonts w:eastAsia="Calibri" w:cs="Calibri"/>
          <w:spacing w:val="-2"/>
        </w:rPr>
        <w:t>i</w:t>
      </w:r>
      <w:r w:rsidR="005D6913" w:rsidRPr="002B532A">
        <w:rPr>
          <w:rFonts w:eastAsia="Calibri" w:cs="Calibri"/>
          <w:spacing w:val="1"/>
        </w:rPr>
        <w:t>nn</w:t>
      </w:r>
      <w:r w:rsidR="005D6913" w:rsidRPr="002B532A">
        <w:rPr>
          <w:rFonts w:eastAsia="Calibri" w:cs="Calibri"/>
          <w:spacing w:val="-2"/>
        </w:rPr>
        <w:t>o</w:t>
      </w:r>
      <w:r w:rsidR="005D6913" w:rsidRPr="002B532A">
        <w:rPr>
          <w:rFonts w:eastAsia="Calibri" w:cs="Calibri"/>
        </w:rPr>
        <w:t>va</w:t>
      </w:r>
      <w:r w:rsidR="005D6913" w:rsidRPr="002B532A">
        <w:rPr>
          <w:rFonts w:eastAsia="Calibri" w:cs="Calibri"/>
          <w:spacing w:val="1"/>
        </w:rPr>
        <w:t>t</w:t>
      </w:r>
      <w:r w:rsidR="005D6913" w:rsidRPr="002B532A">
        <w:rPr>
          <w:rFonts w:eastAsia="Calibri" w:cs="Calibri"/>
        </w:rPr>
        <w:t>io</w:t>
      </w:r>
      <w:r w:rsidR="005D6913" w:rsidRPr="002B532A">
        <w:rPr>
          <w:rFonts w:eastAsia="Calibri" w:cs="Calibri"/>
          <w:spacing w:val="4"/>
        </w:rPr>
        <w:t>n</w:t>
      </w:r>
      <w:r w:rsidR="005D6913" w:rsidRPr="002B532A">
        <w:rPr>
          <w:rFonts w:eastAsia="Calibri" w:cs="Calibri"/>
        </w:rPr>
        <w:t>,</w:t>
      </w:r>
      <w:r w:rsidR="005D6913" w:rsidRPr="002B532A">
        <w:rPr>
          <w:rFonts w:eastAsia="Calibri" w:cs="Calibri"/>
          <w:spacing w:val="-5"/>
        </w:rPr>
        <w:t xml:space="preserve"> </w:t>
      </w:r>
      <w:r w:rsidR="005D6913" w:rsidRPr="002B532A">
        <w:rPr>
          <w:rFonts w:eastAsia="Calibri" w:cs="Calibri"/>
          <w:spacing w:val="1"/>
        </w:rPr>
        <w:t>d</w:t>
      </w:r>
      <w:r w:rsidR="005D6913" w:rsidRPr="002B532A">
        <w:rPr>
          <w:rFonts w:eastAsia="Calibri" w:cs="Calibri"/>
        </w:rPr>
        <w:t>e</w:t>
      </w:r>
      <w:r w:rsidR="005D6913" w:rsidRPr="002B532A">
        <w:rPr>
          <w:rFonts w:eastAsia="Calibri" w:cs="Calibri"/>
          <w:spacing w:val="-4"/>
        </w:rPr>
        <w:t xml:space="preserve"> </w:t>
      </w:r>
      <w:r w:rsidR="005D6913" w:rsidRPr="002B532A">
        <w:rPr>
          <w:rFonts w:eastAsia="Calibri" w:cs="Calibri"/>
          <w:spacing w:val="-1"/>
        </w:rPr>
        <w:t>n</w:t>
      </w:r>
      <w:r w:rsidR="005D6913" w:rsidRPr="002B532A">
        <w:rPr>
          <w:rFonts w:eastAsia="Calibri" w:cs="Calibri"/>
        </w:rPr>
        <w:t>os</w:t>
      </w:r>
      <w:r w:rsidR="005D6913" w:rsidRPr="002B532A">
        <w:rPr>
          <w:rFonts w:eastAsia="Calibri" w:cs="Calibri"/>
          <w:spacing w:val="-1"/>
        </w:rPr>
        <w:t xml:space="preserve"> </w:t>
      </w:r>
      <w:r w:rsidR="005D6913" w:rsidRPr="002B532A">
        <w:rPr>
          <w:rFonts w:eastAsia="Calibri" w:cs="Calibri"/>
        </w:rPr>
        <w:t>e</w:t>
      </w:r>
      <w:r w:rsidR="005D6913" w:rsidRPr="002B532A">
        <w:rPr>
          <w:rFonts w:eastAsia="Calibri" w:cs="Calibri"/>
          <w:spacing w:val="-3"/>
        </w:rPr>
        <w:t>x</w:t>
      </w:r>
      <w:r w:rsidR="005D6913" w:rsidRPr="002B532A">
        <w:rPr>
          <w:rFonts w:eastAsia="Calibri" w:cs="Calibri"/>
          <w:spacing w:val="1"/>
        </w:rPr>
        <w:t>p</w:t>
      </w:r>
      <w:r w:rsidR="005D6913" w:rsidRPr="002B532A">
        <w:rPr>
          <w:rFonts w:eastAsia="Calibri" w:cs="Calibri"/>
        </w:rPr>
        <w:t>o</w:t>
      </w:r>
      <w:r w:rsidR="005D6913" w:rsidRPr="002B532A">
        <w:rPr>
          <w:rFonts w:eastAsia="Calibri" w:cs="Calibri"/>
          <w:spacing w:val="1"/>
        </w:rPr>
        <w:t>r</w:t>
      </w:r>
      <w:r w:rsidR="005D6913" w:rsidRPr="002B532A">
        <w:rPr>
          <w:rFonts w:eastAsia="Calibri" w:cs="Calibri"/>
          <w:spacing w:val="-1"/>
        </w:rPr>
        <w:t>t</w:t>
      </w:r>
      <w:r w:rsidR="005D6913" w:rsidRPr="002B532A">
        <w:rPr>
          <w:rFonts w:eastAsia="Calibri" w:cs="Calibri"/>
        </w:rPr>
        <w:t>a</w:t>
      </w:r>
      <w:r w:rsidR="005D6913" w:rsidRPr="002B532A">
        <w:rPr>
          <w:rFonts w:eastAsia="Calibri" w:cs="Calibri"/>
          <w:spacing w:val="1"/>
        </w:rPr>
        <w:t>t</w:t>
      </w:r>
      <w:r w:rsidR="005D6913" w:rsidRPr="002B532A">
        <w:rPr>
          <w:rFonts w:eastAsia="Calibri" w:cs="Calibri"/>
          <w:spacing w:val="-2"/>
        </w:rPr>
        <w:t>e</w:t>
      </w:r>
      <w:r w:rsidR="005D6913" w:rsidRPr="002B532A">
        <w:rPr>
          <w:rFonts w:eastAsia="Calibri" w:cs="Calibri"/>
          <w:spacing w:val="1"/>
        </w:rPr>
        <w:t>u</w:t>
      </w:r>
      <w:r w:rsidR="005D6913" w:rsidRPr="002B532A">
        <w:rPr>
          <w:rFonts w:eastAsia="Calibri" w:cs="Calibri"/>
        </w:rPr>
        <w:t>rs</w:t>
      </w:r>
      <w:r w:rsidR="005D6913" w:rsidRPr="002B532A">
        <w:rPr>
          <w:rFonts w:eastAsia="Calibri" w:cs="Calibri"/>
          <w:spacing w:val="-11"/>
        </w:rPr>
        <w:t xml:space="preserve"> </w:t>
      </w:r>
      <w:r w:rsidR="005D6913" w:rsidRPr="002B532A">
        <w:rPr>
          <w:rFonts w:eastAsia="Calibri" w:cs="Calibri"/>
          <w:spacing w:val="-2"/>
        </w:rPr>
        <w:t>e</w:t>
      </w:r>
      <w:r w:rsidR="005D6913" w:rsidRPr="002B532A">
        <w:rPr>
          <w:rFonts w:eastAsia="Calibri" w:cs="Calibri"/>
        </w:rPr>
        <w:t>t</w:t>
      </w:r>
      <w:r w:rsidR="005D6913" w:rsidRPr="002B532A">
        <w:rPr>
          <w:rFonts w:eastAsia="Calibri" w:cs="Calibri"/>
          <w:spacing w:val="-2"/>
        </w:rPr>
        <w:t xml:space="preserve"> i</w:t>
      </w:r>
      <w:r w:rsidR="005D6913" w:rsidRPr="002B532A">
        <w:rPr>
          <w:rFonts w:eastAsia="Calibri" w:cs="Calibri"/>
          <w:spacing w:val="1"/>
        </w:rPr>
        <w:t>n</w:t>
      </w:r>
      <w:r w:rsidR="005D6913" w:rsidRPr="002B532A">
        <w:rPr>
          <w:rFonts w:eastAsia="Calibri" w:cs="Calibri"/>
        </w:rPr>
        <w:t>ves</w:t>
      </w:r>
      <w:r w:rsidR="005D6913" w:rsidRPr="002B532A">
        <w:rPr>
          <w:rFonts w:eastAsia="Calibri" w:cs="Calibri"/>
          <w:spacing w:val="1"/>
        </w:rPr>
        <w:t>t</w:t>
      </w:r>
      <w:r w:rsidR="005D6913" w:rsidRPr="002B532A">
        <w:rPr>
          <w:rFonts w:eastAsia="Calibri" w:cs="Calibri"/>
        </w:rPr>
        <w:t>iss</w:t>
      </w:r>
      <w:r w:rsidR="005D6913" w:rsidRPr="002B532A">
        <w:rPr>
          <w:rFonts w:eastAsia="Calibri" w:cs="Calibri"/>
          <w:spacing w:val="-2"/>
        </w:rPr>
        <w:t>e</w:t>
      </w:r>
      <w:r w:rsidR="005D6913" w:rsidRPr="002B532A">
        <w:rPr>
          <w:rFonts w:eastAsia="Calibri" w:cs="Calibri"/>
          <w:spacing w:val="1"/>
        </w:rPr>
        <w:t>u</w:t>
      </w:r>
      <w:r w:rsidR="005D6913" w:rsidRPr="002B532A">
        <w:rPr>
          <w:rFonts w:eastAsia="Calibri" w:cs="Calibri"/>
        </w:rPr>
        <w:t xml:space="preserve">rs </w:t>
      </w:r>
      <w:r w:rsidR="005D6913" w:rsidRPr="002B532A">
        <w:rPr>
          <w:rFonts w:eastAsia="Calibri" w:cs="Calibri"/>
          <w:spacing w:val="1"/>
        </w:rPr>
        <w:t>qu</w:t>
      </w:r>
      <w:r w:rsidR="005D6913" w:rsidRPr="002B532A">
        <w:rPr>
          <w:rFonts w:eastAsia="Calibri" w:cs="Calibri"/>
        </w:rPr>
        <w:t>i</w:t>
      </w:r>
      <w:r w:rsidR="005D6913" w:rsidRPr="002B532A">
        <w:rPr>
          <w:rFonts w:eastAsia="Calibri" w:cs="Calibri"/>
          <w:spacing w:val="14"/>
        </w:rPr>
        <w:t xml:space="preserve"> </w:t>
      </w:r>
      <w:r w:rsidR="005D6913" w:rsidRPr="002B532A">
        <w:rPr>
          <w:rFonts w:eastAsia="Calibri" w:cs="Calibri"/>
          <w:spacing w:val="-1"/>
        </w:rPr>
        <w:t>c</w:t>
      </w:r>
      <w:r w:rsidR="005D6913" w:rsidRPr="002B532A">
        <w:rPr>
          <w:rFonts w:eastAsia="Calibri" w:cs="Calibri"/>
        </w:rPr>
        <w:t>r</w:t>
      </w:r>
      <w:r w:rsidR="005D6913" w:rsidRPr="002B532A">
        <w:rPr>
          <w:rFonts w:eastAsia="Calibri" w:cs="Calibri"/>
          <w:spacing w:val="-2"/>
        </w:rPr>
        <w:t>é</w:t>
      </w:r>
      <w:r w:rsidR="005D6913" w:rsidRPr="002B532A">
        <w:rPr>
          <w:rFonts w:eastAsia="Calibri" w:cs="Calibri"/>
        </w:rPr>
        <w:t>e</w:t>
      </w:r>
      <w:r w:rsidR="005D6913" w:rsidRPr="002B532A">
        <w:rPr>
          <w:rFonts w:eastAsia="Calibri" w:cs="Calibri"/>
          <w:spacing w:val="1"/>
        </w:rPr>
        <w:t>n</w:t>
      </w:r>
      <w:r w:rsidR="005D6913" w:rsidRPr="002B532A">
        <w:rPr>
          <w:rFonts w:eastAsia="Calibri" w:cs="Calibri"/>
        </w:rPr>
        <w:t>t</w:t>
      </w:r>
      <w:r w:rsidR="005D6913" w:rsidRPr="002B532A">
        <w:rPr>
          <w:rFonts w:eastAsia="Calibri" w:cs="Calibri"/>
          <w:spacing w:val="13"/>
        </w:rPr>
        <w:t xml:space="preserve"> </w:t>
      </w:r>
      <w:r w:rsidR="005D6913" w:rsidRPr="002B532A">
        <w:rPr>
          <w:rFonts w:eastAsia="Calibri" w:cs="Calibri"/>
          <w:spacing w:val="1"/>
        </w:rPr>
        <w:t>d</w:t>
      </w:r>
      <w:r w:rsidR="005D6913" w:rsidRPr="002B532A">
        <w:rPr>
          <w:rFonts w:eastAsia="Calibri" w:cs="Calibri"/>
        </w:rPr>
        <w:t>e</w:t>
      </w:r>
      <w:r w:rsidR="005D6913" w:rsidRPr="002B532A">
        <w:rPr>
          <w:rFonts w:eastAsia="Calibri" w:cs="Calibri"/>
          <w:spacing w:val="12"/>
        </w:rPr>
        <w:t xml:space="preserve"> </w:t>
      </w:r>
      <w:r w:rsidR="005D6913" w:rsidRPr="002B532A">
        <w:rPr>
          <w:rFonts w:eastAsia="Calibri" w:cs="Calibri"/>
        </w:rPr>
        <w:t>l’e</w:t>
      </w:r>
      <w:r w:rsidR="005D6913" w:rsidRPr="002B532A">
        <w:rPr>
          <w:rFonts w:eastAsia="Calibri" w:cs="Calibri"/>
          <w:spacing w:val="-2"/>
        </w:rPr>
        <w:t>m</w:t>
      </w:r>
      <w:r w:rsidR="005D6913" w:rsidRPr="002B532A">
        <w:rPr>
          <w:rFonts w:eastAsia="Calibri" w:cs="Calibri"/>
          <w:spacing w:val="1"/>
        </w:rPr>
        <w:t>p</w:t>
      </w:r>
      <w:r w:rsidR="005D6913" w:rsidRPr="002B532A">
        <w:rPr>
          <w:rFonts w:eastAsia="Calibri" w:cs="Calibri"/>
        </w:rPr>
        <w:t>loi</w:t>
      </w:r>
      <w:r w:rsidR="005D6913" w:rsidRPr="002B532A">
        <w:rPr>
          <w:rFonts w:eastAsia="Calibri" w:cs="Calibri"/>
          <w:spacing w:val="14"/>
        </w:rPr>
        <w:t xml:space="preserve"> </w:t>
      </w:r>
      <w:r w:rsidR="005D6913" w:rsidRPr="002B532A">
        <w:rPr>
          <w:rFonts w:eastAsia="Calibri" w:cs="Calibri"/>
          <w:spacing w:val="-2"/>
        </w:rPr>
        <w:t>e</w:t>
      </w:r>
      <w:r w:rsidR="005D6913" w:rsidRPr="002B532A">
        <w:rPr>
          <w:rFonts w:eastAsia="Calibri" w:cs="Calibri"/>
        </w:rPr>
        <w:t>t</w:t>
      </w:r>
      <w:r w:rsidR="005D6913" w:rsidRPr="002B532A">
        <w:rPr>
          <w:rFonts w:eastAsia="Calibri" w:cs="Calibri"/>
          <w:spacing w:val="15"/>
        </w:rPr>
        <w:t xml:space="preserve"> </w:t>
      </w:r>
      <w:r w:rsidR="005D6913" w:rsidRPr="002B532A">
        <w:rPr>
          <w:rFonts w:eastAsia="Calibri" w:cs="Calibri"/>
          <w:spacing w:val="1"/>
        </w:rPr>
        <w:t>d</w:t>
      </w:r>
      <w:r w:rsidR="005D6913" w:rsidRPr="002B532A">
        <w:rPr>
          <w:rFonts w:eastAsia="Calibri" w:cs="Calibri"/>
        </w:rPr>
        <w:t>e</w:t>
      </w:r>
      <w:r w:rsidR="005D6913" w:rsidRPr="002B532A">
        <w:rPr>
          <w:rFonts w:eastAsia="Calibri" w:cs="Calibri"/>
          <w:spacing w:val="15"/>
        </w:rPr>
        <w:t xml:space="preserve"> </w:t>
      </w:r>
      <w:r w:rsidR="005D6913" w:rsidRPr="002B532A">
        <w:rPr>
          <w:rFonts w:eastAsia="Calibri" w:cs="Calibri"/>
        </w:rPr>
        <w:t>la</w:t>
      </w:r>
      <w:r w:rsidR="005D6913" w:rsidRPr="002B532A">
        <w:rPr>
          <w:rFonts w:eastAsia="Calibri" w:cs="Calibri"/>
          <w:spacing w:val="14"/>
        </w:rPr>
        <w:t xml:space="preserve"> </w:t>
      </w:r>
      <w:r w:rsidR="005D6913" w:rsidRPr="002B532A">
        <w:rPr>
          <w:rFonts w:eastAsia="Calibri" w:cs="Calibri"/>
          <w:spacing w:val="-1"/>
        </w:rPr>
        <w:t>c</w:t>
      </w:r>
      <w:r w:rsidR="005D6913" w:rsidRPr="002B532A">
        <w:rPr>
          <w:rFonts w:eastAsia="Calibri" w:cs="Calibri"/>
        </w:rPr>
        <w:t>r</w:t>
      </w:r>
      <w:r w:rsidR="005D6913" w:rsidRPr="002B532A">
        <w:rPr>
          <w:rFonts w:eastAsia="Calibri" w:cs="Calibri"/>
          <w:spacing w:val="1"/>
        </w:rPr>
        <w:t>o</w:t>
      </w:r>
      <w:r w:rsidR="005D6913" w:rsidRPr="002B532A">
        <w:rPr>
          <w:rFonts w:eastAsia="Calibri" w:cs="Calibri"/>
        </w:rPr>
        <w:t>iss</w:t>
      </w:r>
      <w:r w:rsidR="005D6913" w:rsidRPr="002B532A">
        <w:rPr>
          <w:rFonts w:eastAsia="Calibri" w:cs="Calibri"/>
          <w:spacing w:val="-3"/>
        </w:rPr>
        <w:t>a</w:t>
      </w:r>
      <w:r w:rsidR="005D6913" w:rsidRPr="002B532A">
        <w:rPr>
          <w:rFonts w:eastAsia="Calibri" w:cs="Calibri"/>
          <w:spacing w:val="1"/>
        </w:rPr>
        <w:t>n</w:t>
      </w:r>
      <w:r w:rsidR="005D6913" w:rsidRPr="002B532A">
        <w:rPr>
          <w:rFonts w:eastAsia="Calibri" w:cs="Calibri"/>
          <w:spacing w:val="-1"/>
        </w:rPr>
        <w:t>c</w:t>
      </w:r>
      <w:r w:rsidR="005D6913" w:rsidRPr="002B532A">
        <w:rPr>
          <w:rFonts w:eastAsia="Calibri" w:cs="Calibri"/>
        </w:rPr>
        <w:t>e</w:t>
      </w:r>
      <w:r w:rsidR="005D6913" w:rsidRPr="002B532A">
        <w:rPr>
          <w:rFonts w:eastAsia="Calibri" w:cs="Calibri"/>
          <w:spacing w:val="8"/>
        </w:rPr>
        <w:t xml:space="preserve"> </w:t>
      </w:r>
      <w:r w:rsidR="005D6913" w:rsidRPr="002B532A">
        <w:rPr>
          <w:rFonts w:eastAsia="Calibri" w:cs="Calibri"/>
        </w:rPr>
        <w:t>au</w:t>
      </w:r>
      <w:r w:rsidR="005D6913" w:rsidRPr="002B532A">
        <w:rPr>
          <w:rFonts w:eastAsia="Calibri" w:cs="Calibri"/>
          <w:spacing w:val="15"/>
        </w:rPr>
        <w:t xml:space="preserve"> </w:t>
      </w:r>
      <w:r w:rsidR="005D6913" w:rsidRPr="002B532A">
        <w:rPr>
          <w:rFonts w:eastAsia="Calibri" w:cs="Calibri"/>
          <w:spacing w:val="-3"/>
        </w:rPr>
        <w:t>s</w:t>
      </w:r>
      <w:r w:rsidR="005D6913" w:rsidRPr="002B532A">
        <w:rPr>
          <w:rFonts w:eastAsia="Calibri" w:cs="Calibri"/>
        </w:rPr>
        <w:t>e</w:t>
      </w:r>
      <w:r w:rsidR="005D6913" w:rsidRPr="002B532A">
        <w:rPr>
          <w:rFonts w:eastAsia="Calibri" w:cs="Calibri"/>
          <w:spacing w:val="-1"/>
        </w:rPr>
        <w:t>r</w:t>
      </w:r>
      <w:r w:rsidR="005D6913" w:rsidRPr="002B532A">
        <w:rPr>
          <w:rFonts w:eastAsia="Calibri" w:cs="Calibri"/>
        </w:rPr>
        <w:t>vi</w:t>
      </w:r>
      <w:r w:rsidR="005D6913" w:rsidRPr="002B532A">
        <w:rPr>
          <w:rFonts w:eastAsia="Calibri" w:cs="Calibri"/>
          <w:spacing w:val="-1"/>
        </w:rPr>
        <w:t>c</w:t>
      </w:r>
      <w:r w:rsidR="005D6913" w:rsidRPr="002B532A">
        <w:rPr>
          <w:rFonts w:eastAsia="Calibri" w:cs="Calibri"/>
        </w:rPr>
        <w:t>e</w:t>
      </w:r>
      <w:r w:rsidR="005D6913" w:rsidRPr="002B532A">
        <w:rPr>
          <w:rFonts w:eastAsia="Calibri" w:cs="Calibri"/>
          <w:spacing w:val="13"/>
        </w:rPr>
        <w:t xml:space="preserve"> </w:t>
      </w:r>
      <w:r w:rsidR="005D6913" w:rsidRPr="002B532A">
        <w:rPr>
          <w:rFonts w:eastAsia="Calibri" w:cs="Calibri"/>
          <w:spacing w:val="1"/>
        </w:rPr>
        <w:t>d</w:t>
      </w:r>
      <w:r w:rsidR="005D6913" w:rsidRPr="002B532A">
        <w:rPr>
          <w:rFonts w:eastAsia="Calibri" w:cs="Calibri"/>
        </w:rPr>
        <w:t>u</w:t>
      </w:r>
      <w:r w:rsidR="005D6913" w:rsidRPr="002B532A">
        <w:rPr>
          <w:rFonts w:eastAsia="Calibri" w:cs="Calibri"/>
          <w:spacing w:val="13"/>
        </w:rPr>
        <w:t xml:space="preserve"> </w:t>
      </w:r>
      <w:r w:rsidR="005D6913" w:rsidRPr="002B532A">
        <w:rPr>
          <w:rFonts w:eastAsia="Calibri" w:cs="Calibri"/>
          <w:spacing w:val="1"/>
        </w:rPr>
        <w:t>d</w:t>
      </w:r>
      <w:r w:rsidR="005D6913" w:rsidRPr="002B532A">
        <w:rPr>
          <w:rFonts w:eastAsia="Calibri" w:cs="Calibri"/>
        </w:rPr>
        <w:t>ével</w:t>
      </w:r>
      <w:r w:rsidR="005D6913" w:rsidRPr="002B532A">
        <w:rPr>
          <w:rFonts w:eastAsia="Calibri" w:cs="Calibri"/>
          <w:spacing w:val="-1"/>
        </w:rPr>
        <w:t>o</w:t>
      </w:r>
      <w:r w:rsidR="005D6913" w:rsidRPr="002B532A">
        <w:rPr>
          <w:rFonts w:eastAsia="Calibri" w:cs="Calibri"/>
          <w:spacing w:val="1"/>
        </w:rPr>
        <w:t>pp</w:t>
      </w:r>
      <w:r w:rsidR="005D6913" w:rsidRPr="002B532A">
        <w:rPr>
          <w:rFonts w:eastAsia="Calibri" w:cs="Calibri"/>
          <w:spacing w:val="-2"/>
        </w:rPr>
        <w:t>e</w:t>
      </w:r>
      <w:r w:rsidR="005D6913" w:rsidRPr="002B532A">
        <w:rPr>
          <w:rFonts w:eastAsia="Calibri" w:cs="Calibri"/>
        </w:rPr>
        <w:t xml:space="preserve">ment </w:t>
      </w:r>
      <w:r w:rsidR="005D6913" w:rsidRPr="002B532A">
        <w:rPr>
          <w:rFonts w:eastAsia="Calibri" w:cs="Calibri"/>
          <w:spacing w:val="1"/>
        </w:rPr>
        <w:t>hu</w:t>
      </w:r>
      <w:r w:rsidR="005D6913" w:rsidRPr="002B532A">
        <w:rPr>
          <w:rFonts w:eastAsia="Calibri" w:cs="Calibri"/>
        </w:rPr>
        <w:t>ma</w:t>
      </w:r>
      <w:r w:rsidR="005D6913" w:rsidRPr="002B532A">
        <w:rPr>
          <w:rFonts w:eastAsia="Calibri" w:cs="Calibri"/>
          <w:spacing w:val="-2"/>
        </w:rPr>
        <w:t>i</w:t>
      </w:r>
      <w:r w:rsidR="005D6913" w:rsidRPr="002B532A">
        <w:rPr>
          <w:rFonts w:eastAsia="Calibri" w:cs="Calibri"/>
          <w:spacing w:val="1"/>
        </w:rPr>
        <w:t>n</w:t>
      </w:r>
      <w:r w:rsidR="005D6913" w:rsidRPr="002B532A">
        <w:rPr>
          <w:rFonts w:eastAsia="Calibri" w:cs="Calibri"/>
        </w:rPr>
        <w:t xml:space="preserve"> ». Le CWBCI rappelle </w:t>
      </w:r>
      <w:r w:rsidR="00DE63B2" w:rsidRPr="002B532A">
        <w:rPr>
          <w:rFonts w:eastAsia="Calibri" w:cs="Calibri"/>
        </w:rPr>
        <w:t>l’engagement du G</w:t>
      </w:r>
      <w:r w:rsidR="005D6913" w:rsidRPr="002B532A">
        <w:rPr>
          <w:rFonts w:eastAsia="Calibri" w:cs="Calibri"/>
        </w:rPr>
        <w:t xml:space="preserve">ouvernement wallon </w:t>
      </w:r>
      <w:r w:rsidR="00DE63B2" w:rsidRPr="002B532A">
        <w:rPr>
          <w:rFonts w:eastAsia="Calibri" w:cs="Calibri"/>
        </w:rPr>
        <w:t xml:space="preserve">à systématiser le principe de la Cohérence des politiques en faveur du développement et d’élaborer un mécanisme </w:t>
      </w:r>
      <w:r w:rsidR="00DE63B2" w:rsidRPr="002B532A">
        <w:rPr>
          <w:rFonts w:eastAsia="Arial" w:cs="Arial"/>
        </w:rPr>
        <w:t>d’analyse d’impact des politiques de la Wallonie dans ce cadre.</w:t>
      </w:r>
    </w:p>
    <w:p w14:paraId="594A4F08" w14:textId="77777777" w:rsidR="00DE63B2" w:rsidRPr="002B532A" w:rsidRDefault="00DE63B2" w:rsidP="00DE63B2">
      <w:pPr>
        <w:spacing w:after="0" w:line="240" w:lineRule="auto"/>
        <w:ind w:right="48"/>
        <w:jc w:val="both"/>
      </w:pPr>
    </w:p>
    <w:p w14:paraId="3B18C1CD" w14:textId="77777777" w:rsidR="000A4E39" w:rsidRPr="002B532A" w:rsidRDefault="000A4E39" w:rsidP="00DE63B2">
      <w:pPr>
        <w:spacing w:after="0" w:line="240" w:lineRule="auto"/>
        <w:ind w:right="48"/>
        <w:jc w:val="both"/>
      </w:pPr>
    </w:p>
    <w:p w14:paraId="2B33E627" w14:textId="7346F81B" w:rsidR="00AE0A60" w:rsidRPr="002B532A" w:rsidRDefault="00AE0A60" w:rsidP="0004393B">
      <w:pPr>
        <w:pStyle w:val="Paragraphedeliste"/>
        <w:numPr>
          <w:ilvl w:val="1"/>
          <w:numId w:val="7"/>
        </w:numPr>
        <w:spacing w:after="0" w:line="240" w:lineRule="auto"/>
        <w:jc w:val="both"/>
        <w:outlineLvl w:val="0"/>
        <w:rPr>
          <w:b/>
          <w:u w:val="single"/>
        </w:rPr>
      </w:pPr>
      <w:r w:rsidRPr="002B532A">
        <w:rPr>
          <w:b/>
          <w:u w:val="single"/>
        </w:rPr>
        <w:t>Marchés publics</w:t>
      </w:r>
    </w:p>
    <w:p w14:paraId="588BC742" w14:textId="77777777" w:rsidR="00703737" w:rsidRPr="002B532A" w:rsidRDefault="00703737" w:rsidP="0004393B">
      <w:pPr>
        <w:spacing w:after="0" w:line="240" w:lineRule="auto"/>
        <w:jc w:val="both"/>
      </w:pPr>
    </w:p>
    <w:p w14:paraId="6F5984BB" w14:textId="70155446" w:rsidR="0004393B" w:rsidRPr="002B532A" w:rsidRDefault="00264D68" w:rsidP="0004393B">
      <w:pPr>
        <w:spacing w:after="0" w:line="240" w:lineRule="auto"/>
        <w:jc w:val="both"/>
        <w:rPr>
          <w:rFonts w:cs="Univers"/>
        </w:rPr>
      </w:pPr>
      <w:r w:rsidRPr="002B532A">
        <w:t>La D</w:t>
      </w:r>
      <w:r w:rsidR="00C22D5C" w:rsidRPr="002B532A">
        <w:t>éclaration de politique régionale</w:t>
      </w:r>
      <w:r w:rsidRPr="002B532A">
        <w:t xml:space="preserve"> fait à plusieurs reprises référence </w:t>
      </w:r>
      <w:r w:rsidR="00BF2876" w:rsidRPr="002B532A">
        <w:t>à des clauses sociales et environnemental</w:t>
      </w:r>
      <w:r w:rsidRPr="002B532A">
        <w:t>es dans les marchés publics</w:t>
      </w:r>
      <w:r w:rsidR="00BF2876" w:rsidRPr="002B532A">
        <w:t>.</w:t>
      </w:r>
      <w:r w:rsidR="004F52E8" w:rsidRPr="002B532A">
        <w:t xml:space="preserve"> Notamment l</w:t>
      </w:r>
      <w:r w:rsidR="00383370" w:rsidRPr="002B532A">
        <w:t>a</w:t>
      </w:r>
      <w:r w:rsidR="00383370" w:rsidRPr="002B532A">
        <w:rPr>
          <w:rFonts w:eastAsia="Calibri" w:cs="Calibri"/>
          <w:i/>
        </w:rPr>
        <w:t> «</w:t>
      </w:r>
      <w:r w:rsidR="003A53E1" w:rsidRPr="002B532A">
        <w:rPr>
          <w:rFonts w:eastAsia="Calibri" w:cs="Calibri"/>
          <w:i/>
        </w:rPr>
        <w:t>r</w:t>
      </w:r>
      <w:r w:rsidRPr="002B532A">
        <w:rPr>
          <w:rFonts w:eastAsia="Calibri" w:cs="Calibri"/>
          <w:i/>
        </w:rPr>
        <w:t>echerche de l’exem</w:t>
      </w:r>
      <w:r w:rsidRPr="002B532A">
        <w:rPr>
          <w:rFonts w:eastAsia="Calibri" w:cs="Calibri"/>
          <w:i/>
          <w:spacing w:val="1"/>
        </w:rPr>
        <w:t>p</w:t>
      </w:r>
      <w:r w:rsidRPr="002B532A">
        <w:rPr>
          <w:rFonts w:eastAsia="Calibri" w:cs="Calibri"/>
          <w:i/>
        </w:rPr>
        <w:t>lar</w:t>
      </w:r>
      <w:r w:rsidRPr="002B532A">
        <w:rPr>
          <w:rFonts w:eastAsia="Calibri" w:cs="Calibri"/>
          <w:i/>
          <w:spacing w:val="-2"/>
        </w:rPr>
        <w:t>i</w:t>
      </w:r>
      <w:r w:rsidRPr="002B532A">
        <w:rPr>
          <w:rFonts w:eastAsia="Calibri" w:cs="Calibri"/>
          <w:i/>
          <w:spacing w:val="1"/>
        </w:rPr>
        <w:t>t</w:t>
      </w:r>
      <w:r w:rsidRPr="002B532A">
        <w:rPr>
          <w:rFonts w:eastAsia="Calibri" w:cs="Calibri"/>
          <w:i/>
        </w:rPr>
        <w:t>é</w:t>
      </w:r>
      <w:r w:rsidRPr="002B532A">
        <w:rPr>
          <w:rFonts w:eastAsia="Calibri" w:cs="Calibri"/>
          <w:i/>
          <w:spacing w:val="32"/>
        </w:rPr>
        <w:t xml:space="preserve"> </w:t>
      </w:r>
      <w:r w:rsidRPr="002B532A">
        <w:rPr>
          <w:rFonts w:eastAsia="Calibri" w:cs="Calibri"/>
          <w:i/>
        </w:rPr>
        <w:t>à</w:t>
      </w:r>
      <w:r w:rsidRPr="002B532A">
        <w:rPr>
          <w:rFonts w:eastAsia="Calibri" w:cs="Calibri"/>
          <w:i/>
          <w:spacing w:val="30"/>
        </w:rPr>
        <w:t xml:space="preserve"> </w:t>
      </w:r>
      <w:r w:rsidRPr="002B532A">
        <w:rPr>
          <w:rFonts w:eastAsia="Calibri" w:cs="Calibri"/>
          <w:i/>
          <w:spacing w:val="1"/>
        </w:rPr>
        <w:t>t</w:t>
      </w:r>
      <w:r w:rsidRPr="002B532A">
        <w:rPr>
          <w:rFonts w:eastAsia="Calibri" w:cs="Calibri"/>
          <w:i/>
        </w:rPr>
        <w:t>ravers</w:t>
      </w:r>
      <w:r w:rsidRPr="002B532A">
        <w:rPr>
          <w:rFonts w:eastAsia="Calibri" w:cs="Calibri"/>
          <w:i/>
          <w:spacing w:val="25"/>
        </w:rPr>
        <w:t xml:space="preserve"> </w:t>
      </w:r>
      <w:r w:rsidRPr="002B532A">
        <w:rPr>
          <w:rFonts w:eastAsia="Calibri" w:cs="Calibri"/>
          <w:i/>
        </w:rPr>
        <w:t>sa</w:t>
      </w:r>
      <w:r w:rsidRPr="002B532A">
        <w:rPr>
          <w:rFonts w:eastAsia="Calibri" w:cs="Calibri"/>
          <w:i/>
          <w:spacing w:val="32"/>
        </w:rPr>
        <w:t xml:space="preserve"> </w:t>
      </w:r>
      <w:r w:rsidRPr="002B532A">
        <w:rPr>
          <w:rFonts w:eastAsia="Calibri" w:cs="Calibri"/>
          <w:i/>
          <w:spacing w:val="1"/>
        </w:rPr>
        <w:t>p</w:t>
      </w:r>
      <w:r w:rsidRPr="002B532A">
        <w:rPr>
          <w:rFonts w:eastAsia="Calibri" w:cs="Calibri"/>
          <w:i/>
        </w:rPr>
        <w:t>ol</w:t>
      </w:r>
      <w:r w:rsidRPr="002B532A">
        <w:rPr>
          <w:rFonts w:eastAsia="Calibri" w:cs="Calibri"/>
          <w:i/>
          <w:spacing w:val="-2"/>
        </w:rPr>
        <w:t>i</w:t>
      </w:r>
      <w:r w:rsidRPr="002B532A">
        <w:rPr>
          <w:rFonts w:eastAsia="Calibri" w:cs="Calibri"/>
          <w:i/>
          <w:spacing w:val="1"/>
        </w:rPr>
        <w:t>t</w:t>
      </w:r>
      <w:r w:rsidRPr="002B532A">
        <w:rPr>
          <w:rFonts w:eastAsia="Calibri" w:cs="Calibri"/>
          <w:i/>
        </w:rPr>
        <w:t>i</w:t>
      </w:r>
      <w:r w:rsidRPr="002B532A">
        <w:rPr>
          <w:rFonts w:eastAsia="Calibri" w:cs="Calibri"/>
          <w:i/>
          <w:spacing w:val="-1"/>
        </w:rPr>
        <w:t>q</w:t>
      </w:r>
      <w:r w:rsidRPr="002B532A">
        <w:rPr>
          <w:rFonts w:eastAsia="Calibri" w:cs="Calibri"/>
          <w:i/>
          <w:spacing w:val="1"/>
        </w:rPr>
        <w:t>u</w:t>
      </w:r>
      <w:r w:rsidRPr="002B532A">
        <w:rPr>
          <w:rFonts w:eastAsia="Calibri" w:cs="Calibri"/>
          <w:i/>
        </w:rPr>
        <w:t>e</w:t>
      </w:r>
      <w:r w:rsidRPr="002B532A">
        <w:rPr>
          <w:rFonts w:eastAsia="Calibri" w:cs="Calibri"/>
          <w:i/>
          <w:spacing w:val="28"/>
        </w:rPr>
        <w:t xml:space="preserve"> </w:t>
      </w:r>
      <w:r w:rsidRPr="002B532A">
        <w:rPr>
          <w:rFonts w:eastAsia="Calibri" w:cs="Calibri"/>
          <w:i/>
          <w:spacing w:val="1"/>
        </w:rPr>
        <w:t>d</w:t>
      </w:r>
      <w:r w:rsidRPr="002B532A">
        <w:rPr>
          <w:rFonts w:eastAsia="Calibri" w:cs="Calibri"/>
          <w:i/>
        </w:rPr>
        <w:t>e</w:t>
      </w:r>
      <w:r w:rsidRPr="002B532A">
        <w:rPr>
          <w:rFonts w:eastAsia="Calibri" w:cs="Calibri"/>
          <w:i/>
          <w:spacing w:val="29"/>
        </w:rPr>
        <w:t xml:space="preserve"> </w:t>
      </w:r>
      <w:r w:rsidRPr="002B532A">
        <w:rPr>
          <w:rFonts w:eastAsia="Calibri" w:cs="Calibri"/>
          <w:i/>
        </w:rPr>
        <w:t>ma</w:t>
      </w:r>
      <w:r w:rsidRPr="002B532A">
        <w:rPr>
          <w:rFonts w:eastAsia="Calibri" w:cs="Calibri"/>
          <w:i/>
          <w:spacing w:val="1"/>
        </w:rPr>
        <w:t>r</w:t>
      </w:r>
      <w:r w:rsidRPr="002B532A">
        <w:rPr>
          <w:rFonts w:eastAsia="Calibri" w:cs="Calibri"/>
          <w:i/>
          <w:spacing w:val="-1"/>
        </w:rPr>
        <w:t>c</w:t>
      </w:r>
      <w:r w:rsidRPr="002B532A">
        <w:rPr>
          <w:rFonts w:eastAsia="Calibri" w:cs="Calibri"/>
          <w:i/>
          <w:spacing w:val="1"/>
        </w:rPr>
        <w:t>h</w:t>
      </w:r>
      <w:r w:rsidRPr="002B532A">
        <w:rPr>
          <w:rFonts w:eastAsia="Calibri" w:cs="Calibri"/>
          <w:i/>
        </w:rPr>
        <w:t>és</w:t>
      </w:r>
      <w:r w:rsidRPr="002B532A">
        <w:rPr>
          <w:rFonts w:eastAsia="Calibri" w:cs="Calibri"/>
          <w:i/>
          <w:spacing w:val="25"/>
        </w:rPr>
        <w:t xml:space="preserve"> </w:t>
      </w:r>
      <w:r w:rsidRPr="002B532A">
        <w:rPr>
          <w:rFonts w:eastAsia="Calibri" w:cs="Calibri"/>
          <w:i/>
          <w:spacing w:val="1"/>
        </w:rPr>
        <w:t>p</w:t>
      </w:r>
      <w:r w:rsidRPr="002B532A">
        <w:rPr>
          <w:rFonts w:eastAsia="Calibri" w:cs="Calibri"/>
          <w:i/>
          <w:spacing w:val="-1"/>
        </w:rPr>
        <w:t>u</w:t>
      </w:r>
      <w:r w:rsidRPr="002B532A">
        <w:rPr>
          <w:rFonts w:eastAsia="Calibri" w:cs="Calibri"/>
          <w:i/>
          <w:spacing w:val="1"/>
        </w:rPr>
        <w:t>b</w:t>
      </w:r>
      <w:r w:rsidRPr="002B532A">
        <w:rPr>
          <w:rFonts w:eastAsia="Calibri" w:cs="Calibri"/>
          <w:i/>
        </w:rPr>
        <w:t>lics</w:t>
      </w:r>
      <w:r w:rsidR="004F52E8" w:rsidRPr="002B532A">
        <w:rPr>
          <w:rFonts w:eastAsia="Calibri" w:cs="Calibri"/>
          <w:i/>
        </w:rPr>
        <w:t>, l</w:t>
      </w:r>
      <w:r w:rsidR="003A53E1" w:rsidRPr="002B532A">
        <w:rPr>
          <w:rFonts w:eastAsia="Calibri" w:cs="Calibri"/>
          <w:i/>
          <w:spacing w:val="1"/>
        </w:rPr>
        <w:t>’application de</w:t>
      </w:r>
      <w:r w:rsidRPr="002B532A">
        <w:rPr>
          <w:rFonts w:eastAsia="Calibri" w:cs="Calibri"/>
          <w:i/>
          <w:spacing w:val="7"/>
        </w:rPr>
        <w:t xml:space="preserve"> </w:t>
      </w:r>
      <w:r w:rsidRPr="002B532A">
        <w:rPr>
          <w:rFonts w:eastAsia="Calibri" w:cs="Calibri"/>
          <w:i/>
          <w:spacing w:val="-1"/>
        </w:rPr>
        <w:t>c</w:t>
      </w:r>
      <w:r w:rsidRPr="002B532A">
        <w:rPr>
          <w:rFonts w:eastAsia="Calibri" w:cs="Calibri"/>
          <w:i/>
        </w:rPr>
        <w:t>l</w:t>
      </w:r>
      <w:r w:rsidRPr="002B532A">
        <w:rPr>
          <w:rFonts w:eastAsia="Calibri" w:cs="Calibri"/>
          <w:i/>
          <w:spacing w:val="-2"/>
        </w:rPr>
        <w:t>a</w:t>
      </w:r>
      <w:r w:rsidRPr="002B532A">
        <w:rPr>
          <w:rFonts w:eastAsia="Calibri" w:cs="Calibri"/>
          <w:i/>
          <w:spacing w:val="1"/>
        </w:rPr>
        <w:t>u</w:t>
      </w:r>
      <w:r w:rsidRPr="002B532A">
        <w:rPr>
          <w:rFonts w:eastAsia="Calibri" w:cs="Calibri"/>
          <w:i/>
        </w:rPr>
        <w:t>ses</w:t>
      </w:r>
      <w:r w:rsidRPr="002B532A">
        <w:rPr>
          <w:rFonts w:eastAsia="Calibri" w:cs="Calibri"/>
          <w:i/>
          <w:spacing w:val="9"/>
        </w:rPr>
        <w:t xml:space="preserve"> </w:t>
      </w:r>
      <w:r w:rsidRPr="002B532A">
        <w:rPr>
          <w:rFonts w:eastAsia="Calibri" w:cs="Calibri"/>
          <w:i/>
          <w:spacing w:val="-2"/>
        </w:rPr>
        <w:t>e</w:t>
      </w:r>
      <w:r w:rsidRPr="002B532A">
        <w:rPr>
          <w:rFonts w:eastAsia="Calibri" w:cs="Calibri"/>
          <w:i/>
          <w:spacing w:val="-1"/>
        </w:rPr>
        <w:t>x</w:t>
      </w:r>
      <w:r w:rsidRPr="002B532A">
        <w:rPr>
          <w:rFonts w:eastAsia="Calibri" w:cs="Calibri"/>
          <w:i/>
        </w:rPr>
        <w:t>igea</w:t>
      </w:r>
      <w:r w:rsidRPr="002B532A">
        <w:rPr>
          <w:rFonts w:eastAsia="Calibri" w:cs="Calibri"/>
          <w:i/>
          <w:spacing w:val="2"/>
        </w:rPr>
        <w:t>n</w:t>
      </w:r>
      <w:r w:rsidRPr="002B532A">
        <w:rPr>
          <w:rFonts w:eastAsia="Calibri" w:cs="Calibri"/>
          <w:i/>
          <w:spacing w:val="1"/>
        </w:rPr>
        <w:t>t</w:t>
      </w:r>
      <w:r w:rsidRPr="002B532A">
        <w:rPr>
          <w:rFonts w:eastAsia="Calibri" w:cs="Calibri"/>
          <w:i/>
        </w:rPr>
        <w:t>es</w:t>
      </w:r>
      <w:r w:rsidRPr="002B532A">
        <w:rPr>
          <w:rFonts w:eastAsia="Calibri" w:cs="Calibri"/>
          <w:i/>
          <w:spacing w:val="3"/>
        </w:rPr>
        <w:t xml:space="preserve"> </w:t>
      </w:r>
      <w:r w:rsidRPr="002B532A">
        <w:rPr>
          <w:rFonts w:eastAsia="Calibri" w:cs="Calibri"/>
          <w:i/>
        </w:rPr>
        <w:t>vi</w:t>
      </w:r>
      <w:r w:rsidRPr="002B532A">
        <w:rPr>
          <w:rFonts w:eastAsia="Calibri" w:cs="Calibri"/>
          <w:i/>
          <w:spacing w:val="-1"/>
        </w:rPr>
        <w:t>s</w:t>
      </w:r>
      <w:r w:rsidRPr="002B532A">
        <w:rPr>
          <w:rFonts w:eastAsia="Calibri" w:cs="Calibri"/>
          <w:i/>
        </w:rPr>
        <w:t>a</w:t>
      </w:r>
      <w:r w:rsidRPr="002B532A">
        <w:rPr>
          <w:rFonts w:eastAsia="Calibri" w:cs="Calibri"/>
          <w:i/>
          <w:spacing w:val="1"/>
        </w:rPr>
        <w:t>n</w:t>
      </w:r>
      <w:r w:rsidRPr="002B532A">
        <w:rPr>
          <w:rFonts w:eastAsia="Calibri" w:cs="Calibri"/>
          <w:i/>
        </w:rPr>
        <w:t>t</w:t>
      </w:r>
      <w:r w:rsidRPr="002B532A">
        <w:rPr>
          <w:rFonts w:eastAsia="Calibri" w:cs="Calibri"/>
          <w:i/>
          <w:spacing w:val="8"/>
        </w:rPr>
        <w:t xml:space="preserve"> </w:t>
      </w:r>
      <w:r w:rsidRPr="002B532A">
        <w:rPr>
          <w:rFonts w:eastAsia="Calibri" w:cs="Calibri"/>
          <w:i/>
        </w:rPr>
        <w:t>la</w:t>
      </w:r>
      <w:r w:rsidRPr="002B532A">
        <w:rPr>
          <w:rFonts w:eastAsia="Calibri" w:cs="Calibri"/>
          <w:i/>
          <w:spacing w:val="9"/>
        </w:rPr>
        <w:t xml:space="preserve"> </w:t>
      </w:r>
      <w:r w:rsidRPr="002B532A">
        <w:rPr>
          <w:rFonts w:eastAsia="Calibri" w:cs="Calibri"/>
          <w:i/>
          <w:spacing w:val="-2"/>
        </w:rPr>
        <w:t>l</w:t>
      </w:r>
      <w:r w:rsidRPr="002B532A">
        <w:rPr>
          <w:rFonts w:eastAsia="Calibri" w:cs="Calibri"/>
          <w:i/>
          <w:spacing w:val="1"/>
        </w:rPr>
        <w:t>u</w:t>
      </w:r>
      <w:r w:rsidRPr="002B532A">
        <w:rPr>
          <w:rFonts w:eastAsia="Calibri" w:cs="Calibri"/>
          <w:i/>
          <w:spacing w:val="-1"/>
        </w:rPr>
        <w:t>t</w:t>
      </w:r>
      <w:r w:rsidRPr="002B532A">
        <w:rPr>
          <w:rFonts w:eastAsia="Calibri" w:cs="Calibri"/>
          <w:i/>
          <w:spacing w:val="1"/>
        </w:rPr>
        <w:t>t</w:t>
      </w:r>
      <w:r w:rsidRPr="002B532A">
        <w:rPr>
          <w:rFonts w:eastAsia="Calibri" w:cs="Calibri"/>
          <w:i/>
        </w:rPr>
        <w:t>e</w:t>
      </w:r>
      <w:r w:rsidRPr="002B532A">
        <w:rPr>
          <w:rFonts w:eastAsia="Calibri" w:cs="Calibri"/>
          <w:i/>
          <w:spacing w:val="2"/>
        </w:rPr>
        <w:t xml:space="preserve"> </w:t>
      </w:r>
      <w:r w:rsidRPr="002B532A">
        <w:rPr>
          <w:rFonts w:eastAsia="Calibri" w:cs="Calibri"/>
          <w:i/>
          <w:spacing w:val="-1"/>
        </w:rPr>
        <w:t>c</w:t>
      </w:r>
      <w:r w:rsidRPr="002B532A">
        <w:rPr>
          <w:rFonts w:eastAsia="Calibri" w:cs="Calibri"/>
          <w:i/>
        </w:rPr>
        <w:t>o</w:t>
      </w:r>
      <w:r w:rsidRPr="002B532A">
        <w:rPr>
          <w:rFonts w:eastAsia="Calibri" w:cs="Calibri"/>
          <w:i/>
          <w:spacing w:val="2"/>
        </w:rPr>
        <w:t>n</w:t>
      </w:r>
      <w:r w:rsidRPr="002B532A">
        <w:rPr>
          <w:rFonts w:eastAsia="Calibri" w:cs="Calibri"/>
          <w:i/>
          <w:spacing w:val="1"/>
        </w:rPr>
        <w:t>t</w:t>
      </w:r>
      <w:r w:rsidRPr="002B532A">
        <w:rPr>
          <w:rFonts w:eastAsia="Calibri" w:cs="Calibri"/>
          <w:i/>
        </w:rPr>
        <w:t>re</w:t>
      </w:r>
      <w:r w:rsidRPr="002B532A">
        <w:rPr>
          <w:rFonts w:eastAsia="Calibri" w:cs="Calibri"/>
          <w:i/>
          <w:spacing w:val="4"/>
        </w:rPr>
        <w:t xml:space="preserve"> </w:t>
      </w:r>
      <w:r w:rsidRPr="002B532A">
        <w:rPr>
          <w:rFonts w:eastAsia="Calibri" w:cs="Calibri"/>
          <w:i/>
        </w:rPr>
        <w:t>le</w:t>
      </w:r>
      <w:r w:rsidRPr="002B532A">
        <w:rPr>
          <w:rFonts w:eastAsia="Calibri" w:cs="Calibri"/>
          <w:i/>
          <w:spacing w:val="7"/>
        </w:rPr>
        <w:t xml:space="preserve"> </w:t>
      </w:r>
      <w:r w:rsidRPr="002B532A">
        <w:rPr>
          <w:rFonts w:eastAsia="Calibri" w:cs="Calibri"/>
          <w:i/>
          <w:spacing w:val="1"/>
        </w:rPr>
        <w:t>d</w:t>
      </w:r>
      <w:r w:rsidRPr="002B532A">
        <w:rPr>
          <w:rFonts w:eastAsia="Calibri" w:cs="Calibri"/>
          <w:i/>
          <w:spacing w:val="-1"/>
        </w:rPr>
        <w:t>u</w:t>
      </w:r>
      <w:r w:rsidRPr="002B532A">
        <w:rPr>
          <w:rFonts w:eastAsia="Calibri" w:cs="Calibri"/>
          <w:i/>
        </w:rPr>
        <w:t>m</w:t>
      </w:r>
      <w:r w:rsidRPr="002B532A">
        <w:rPr>
          <w:rFonts w:eastAsia="Calibri" w:cs="Calibri"/>
          <w:i/>
          <w:spacing w:val="1"/>
        </w:rPr>
        <w:t>p</w:t>
      </w:r>
      <w:r w:rsidRPr="002B532A">
        <w:rPr>
          <w:rFonts w:eastAsia="Calibri" w:cs="Calibri"/>
          <w:i/>
          <w:spacing w:val="-2"/>
        </w:rPr>
        <w:t>i</w:t>
      </w:r>
      <w:r w:rsidRPr="002B532A">
        <w:rPr>
          <w:rFonts w:eastAsia="Calibri" w:cs="Calibri"/>
          <w:i/>
          <w:spacing w:val="1"/>
        </w:rPr>
        <w:t>n</w:t>
      </w:r>
      <w:r w:rsidRPr="002B532A">
        <w:rPr>
          <w:rFonts w:eastAsia="Calibri" w:cs="Calibri"/>
          <w:i/>
        </w:rPr>
        <w:t>g social</w:t>
      </w:r>
      <w:r w:rsidR="003A53E1" w:rsidRPr="002B532A">
        <w:rPr>
          <w:rFonts w:eastAsia="Calibri" w:cs="Calibri"/>
          <w:i/>
        </w:rPr>
        <w:t xml:space="preserve"> et </w:t>
      </w:r>
      <w:r w:rsidRPr="002B532A">
        <w:rPr>
          <w:rFonts w:eastAsia="Calibri" w:cs="Calibri"/>
          <w:i/>
        </w:rPr>
        <w:t>l’a</w:t>
      </w:r>
      <w:r w:rsidRPr="002B532A">
        <w:rPr>
          <w:rFonts w:eastAsia="Calibri" w:cs="Calibri"/>
          <w:i/>
          <w:spacing w:val="-1"/>
        </w:rPr>
        <w:t>t</w:t>
      </w:r>
      <w:r w:rsidRPr="002B532A">
        <w:rPr>
          <w:rFonts w:eastAsia="Calibri" w:cs="Calibri"/>
          <w:i/>
          <w:spacing w:val="1"/>
        </w:rPr>
        <w:t>t</w:t>
      </w:r>
      <w:r w:rsidRPr="002B532A">
        <w:rPr>
          <w:rFonts w:eastAsia="Calibri" w:cs="Calibri"/>
          <w:i/>
        </w:rPr>
        <w:t>ei</w:t>
      </w:r>
      <w:r w:rsidRPr="002B532A">
        <w:rPr>
          <w:rFonts w:eastAsia="Calibri" w:cs="Calibri"/>
          <w:i/>
          <w:spacing w:val="-1"/>
        </w:rPr>
        <w:t>n</w:t>
      </w:r>
      <w:r w:rsidRPr="002B532A">
        <w:rPr>
          <w:rFonts w:eastAsia="Calibri" w:cs="Calibri"/>
          <w:i/>
          <w:spacing w:val="1"/>
        </w:rPr>
        <w:t>t</w:t>
      </w:r>
      <w:r w:rsidRPr="002B532A">
        <w:rPr>
          <w:rFonts w:eastAsia="Calibri" w:cs="Calibri"/>
          <w:i/>
        </w:rPr>
        <w:t>e</w:t>
      </w:r>
      <w:r w:rsidRPr="002B532A">
        <w:rPr>
          <w:rFonts w:eastAsia="Calibri" w:cs="Calibri"/>
          <w:i/>
          <w:spacing w:val="-1"/>
        </w:rPr>
        <w:t xml:space="preserve"> </w:t>
      </w:r>
      <w:r w:rsidRPr="002B532A">
        <w:rPr>
          <w:rFonts w:eastAsia="Calibri" w:cs="Calibri"/>
          <w:i/>
          <w:spacing w:val="1"/>
        </w:rPr>
        <w:t>d’</w:t>
      </w:r>
      <w:r w:rsidRPr="002B532A">
        <w:rPr>
          <w:rFonts w:eastAsia="Calibri" w:cs="Calibri"/>
          <w:i/>
          <w:spacing w:val="-2"/>
        </w:rPr>
        <w:t>o</w:t>
      </w:r>
      <w:r w:rsidRPr="002B532A">
        <w:rPr>
          <w:rFonts w:eastAsia="Calibri" w:cs="Calibri"/>
          <w:i/>
          <w:spacing w:val="1"/>
        </w:rPr>
        <w:t>b</w:t>
      </w:r>
      <w:r w:rsidRPr="002B532A">
        <w:rPr>
          <w:rFonts w:eastAsia="Calibri" w:cs="Calibri"/>
          <w:i/>
        </w:rPr>
        <w:t>j</w:t>
      </w:r>
      <w:r w:rsidRPr="002B532A">
        <w:rPr>
          <w:rFonts w:eastAsia="Calibri" w:cs="Calibri"/>
          <w:i/>
          <w:spacing w:val="1"/>
        </w:rPr>
        <w:t>e</w:t>
      </w:r>
      <w:r w:rsidRPr="002B532A">
        <w:rPr>
          <w:rFonts w:eastAsia="Calibri" w:cs="Calibri"/>
          <w:i/>
          <w:spacing w:val="-1"/>
        </w:rPr>
        <w:t>ct</w:t>
      </w:r>
      <w:r w:rsidRPr="002B532A">
        <w:rPr>
          <w:rFonts w:eastAsia="Calibri" w:cs="Calibri"/>
          <w:i/>
        </w:rPr>
        <w:t>i</w:t>
      </w:r>
      <w:r w:rsidRPr="002B532A">
        <w:rPr>
          <w:rFonts w:eastAsia="Calibri" w:cs="Calibri"/>
          <w:i/>
          <w:spacing w:val="1"/>
        </w:rPr>
        <w:t>f</w:t>
      </w:r>
      <w:r w:rsidRPr="002B532A">
        <w:rPr>
          <w:rFonts w:eastAsia="Calibri" w:cs="Calibri"/>
          <w:i/>
        </w:rPr>
        <w:t>s</w:t>
      </w:r>
      <w:r w:rsidRPr="002B532A">
        <w:rPr>
          <w:rFonts w:eastAsia="Calibri" w:cs="Calibri"/>
          <w:i/>
          <w:spacing w:val="-4"/>
        </w:rPr>
        <w:t xml:space="preserve"> </w:t>
      </w:r>
      <w:r w:rsidRPr="002B532A">
        <w:rPr>
          <w:rFonts w:eastAsia="Calibri" w:cs="Calibri"/>
          <w:i/>
          <w:spacing w:val="-2"/>
        </w:rPr>
        <w:t>e</w:t>
      </w:r>
      <w:r w:rsidRPr="002B532A">
        <w:rPr>
          <w:rFonts w:eastAsia="Calibri" w:cs="Calibri"/>
          <w:i/>
          <w:spacing w:val="1"/>
        </w:rPr>
        <w:t>n</w:t>
      </w:r>
      <w:r w:rsidRPr="002B532A">
        <w:rPr>
          <w:rFonts w:eastAsia="Calibri" w:cs="Calibri"/>
          <w:i/>
        </w:rPr>
        <w:t>viro</w:t>
      </w:r>
      <w:r w:rsidRPr="002B532A">
        <w:rPr>
          <w:rFonts w:eastAsia="Calibri" w:cs="Calibri"/>
          <w:i/>
          <w:spacing w:val="-1"/>
        </w:rPr>
        <w:t>n</w:t>
      </w:r>
      <w:r w:rsidRPr="002B532A">
        <w:rPr>
          <w:rFonts w:eastAsia="Calibri" w:cs="Calibri"/>
          <w:i/>
          <w:spacing w:val="1"/>
        </w:rPr>
        <w:t>n</w:t>
      </w:r>
      <w:r w:rsidRPr="002B532A">
        <w:rPr>
          <w:rFonts w:eastAsia="Calibri" w:cs="Calibri"/>
          <w:i/>
        </w:rPr>
        <w:t>em</w:t>
      </w:r>
      <w:r w:rsidRPr="002B532A">
        <w:rPr>
          <w:rFonts w:eastAsia="Calibri" w:cs="Calibri"/>
          <w:i/>
          <w:spacing w:val="-1"/>
        </w:rPr>
        <w:t>e</w:t>
      </w:r>
      <w:r w:rsidRPr="002B532A">
        <w:rPr>
          <w:rFonts w:eastAsia="Calibri" w:cs="Calibri"/>
          <w:i/>
          <w:spacing w:val="1"/>
        </w:rPr>
        <w:t>nt</w:t>
      </w:r>
      <w:r w:rsidRPr="002B532A">
        <w:rPr>
          <w:rFonts w:eastAsia="Calibri" w:cs="Calibri"/>
          <w:i/>
          <w:spacing w:val="-2"/>
        </w:rPr>
        <w:t>a</w:t>
      </w:r>
      <w:r w:rsidRPr="002B532A">
        <w:rPr>
          <w:rFonts w:eastAsia="Calibri" w:cs="Calibri"/>
          <w:i/>
          <w:spacing w:val="1"/>
        </w:rPr>
        <w:t>u</w:t>
      </w:r>
      <w:r w:rsidRPr="002B532A">
        <w:rPr>
          <w:rFonts w:eastAsia="Calibri" w:cs="Calibri"/>
          <w:i/>
        </w:rPr>
        <w:t>x</w:t>
      </w:r>
      <w:r w:rsidRPr="002B532A">
        <w:rPr>
          <w:rFonts w:eastAsia="Calibri" w:cs="Calibri"/>
          <w:i/>
          <w:spacing w:val="-3"/>
        </w:rPr>
        <w:t xml:space="preserve"> </w:t>
      </w:r>
      <w:r w:rsidRPr="002B532A">
        <w:rPr>
          <w:rFonts w:eastAsia="Calibri" w:cs="Calibri"/>
          <w:i/>
          <w:spacing w:val="-2"/>
        </w:rPr>
        <w:t>e</w:t>
      </w:r>
      <w:r w:rsidRPr="002B532A">
        <w:rPr>
          <w:rFonts w:eastAsia="Calibri" w:cs="Calibri"/>
          <w:i/>
        </w:rPr>
        <w:t>t</w:t>
      </w:r>
      <w:r w:rsidRPr="002B532A">
        <w:rPr>
          <w:rFonts w:eastAsia="Calibri" w:cs="Calibri"/>
          <w:i/>
          <w:spacing w:val="-2"/>
        </w:rPr>
        <w:t xml:space="preserve"> </w:t>
      </w:r>
      <w:r w:rsidRPr="002B532A">
        <w:rPr>
          <w:rFonts w:eastAsia="Calibri" w:cs="Calibri"/>
          <w:i/>
          <w:spacing w:val="1"/>
        </w:rPr>
        <w:t>d</w:t>
      </w:r>
      <w:r w:rsidRPr="002B532A">
        <w:rPr>
          <w:rFonts w:eastAsia="Calibri" w:cs="Calibri"/>
          <w:i/>
        </w:rPr>
        <w:t>e</w:t>
      </w:r>
      <w:r w:rsidRPr="002B532A">
        <w:rPr>
          <w:rFonts w:eastAsia="Calibri" w:cs="Calibri"/>
          <w:i/>
          <w:spacing w:val="-2"/>
        </w:rPr>
        <w:t xml:space="preserve"> </w:t>
      </w:r>
      <w:r w:rsidRPr="002B532A">
        <w:rPr>
          <w:rFonts w:eastAsia="Calibri" w:cs="Calibri"/>
          <w:i/>
          <w:spacing w:val="1"/>
        </w:rPr>
        <w:t>du</w:t>
      </w:r>
      <w:r w:rsidRPr="002B532A">
        <w:rPr>
          <w:rFonts w:eastAsia="Calibri" w:cs="Calibri"/>
          <w:i/>
        </w:rPr>
        <w:t>r</w:t>
      </w:r>
      <w:r w:rsidRPr="002B532A">
        <w:rPr>
          <w:rFonts w:eastAsia="Calibri" w:cs="Calibri"/>
          <w:i/>
          <w:spacing w:val="-2"/>
        </w:rPr>
        <w:t>a</w:t>
      </w:r>
      <w:r w:rsidRPr="002B532A">
        <w:rPr>
          <w:rFonts w:eastAsia="Calibri" w:cs="Calibri"/>
          <w:i/>
          <w:spacing w:val="2"/>
        </w:rPr>
        <w:t>b</w:t>
      </w:r>
      <w:r w:rsidRPr="002B532A">
        <w:rPr>
          <w:rFonts w:eastAsia="Calibri" w:cs="Calibri"/>
          <w:i/>
        </w:rPr>
        <w:t>ili</w:t>
      </w:r>
      <w:r w:rsidRPr="002B532A">
        <w:rPr>
          <w:rFonts w:eastAsia="Calibri" w:cs="Calibri"/>
          <w:i/>
          <w:spacing w:val="-1"/>
        </w:rPr>
        <w:t>t</w:t>
      </w:r>
      <w:r w:rsidR="004F52E8" w:rsidRPr="002B532A">
        <w:rPr>
          <w:rFonts w:eastAsia="Calibri" w:cs="Calibri"/>
          <w:i/>
        </w:rPr>
        <w:t>é, l</w:t>
      </w:r>
      <w:r w:rsidR="003A53E1" w:rsidRPr="002B532A">
        <w:rPr>
          <w:rFonts w:eastAsia="Calibri" w:cs="Calibri"/>
          <w:i/>
          <w:spacing w:val="-2"/>
        </w:rPr>
        <w:t>’</w:t>
      </w:r>
      <w:r w:rsidRPr="002B532A">
        <w:rPr>
          <w:rFonts w:eastAsia="Calibri" w:cs="Calibri"/>
          <w:i/>
          <w:spacing w:val="-2"/>
        </w:rPr>
        <w:t>i</w:t>
      </w:r>
      <w:r w:rsidRPr="002B532A">
        <w:rPr>
          <w:rFonts w:eastAsia="Calibri" w:cs="Calibri"/>
          <w:i/>
          <w:spacing w:val="1"/>
        </w:rPr>
        <w:t>nt</w:t>
      </w:r>
      <w:r w:rsidRPr="002B532A">
        <w:rPr>
          <w:rFonts w:eastAsia="Calibri" w:cs="Calibri"/>
          <w:i/>
        </w:rPr>
        <w:t>égration de la</w:t>
      </w:r>
      <w:r w:rsidRPr="002B532A">
        <w:rPr>
          <w:rFonts w:eastAsia="Calibri" w:cs="Calibri"/>
          <w:i/>
          <w:spacing w:val="6"/>
        </w:rPr>
        <w:t xml:space="preserve"> </w:t>
      </w:r>
      <w:r w:rsidRPr="002B532A">
        <w:rPr>
          <w:rFonts w:eastAsia="Calibri" w:cs="Calibri"/>
          <w:i/>
          <w:spacing w:val="-1"/>
        </w:rPr>
        <w:t>n</w:t>
      </w:r>
      <w:r w:rsidRPr="002B532A">
        <w:rPr>
          <w:rFonts w:eastAsia="Calibri" w:cs="Calibri"/>
          <w:i/>
        </w:rPr>
        <w:t>o</w:t>
      </w:r>
      <w:r w:rsidRPr="002B532A">
        <w:rPr>
          <w:rFonts w:eastAsia="Calibri" w:cs="Calibri"/>
          <w:i/>
          <w:spacing w:val="2"/>
        </w:rPr>
        <w:t>t</w:t>
      </w:r>
      <w:r w:rsidRPr="002B532A">
        <w:rPr>
          <w:rFonts w:eastAsia="Calibri" w:cs="Calibri"/>
          <w:i/>
        </w:rPr>
        <w:t>i</w:t>
      </w:r>
      <w:r w:rsidRPr="002B532A">
        <w:rPr>
          <w:rFonts w:eastAsia="Calibri" w:cs="Calibri"/>
          <w:i/>
          <w:spacing w:val="-2"/>
        </w:rPr>
        <w:t>o</w:t>
      </w:r>
      <w:r w:rsidRPr="002B532A">
        <w:rPr>
          <w:rFonts w:eastAsia="Calibri" w:cs="Calibri"/>
          <w:i/>
        </w:rPr>
        <w:t>n</w:t>
      </w:r>
      <w:r w:rsidRPr="002B532A">
        <w:rPr>
          <w:rFonts w:eastAsia="Calibri" w:cs="Calibri"/>
          <w:i/>
          <w:spacing w:val="7"/>
        </w:rPr>
        <w:t xml:space="preserve"> </w:t>
      </w:r>
      <w:r w:rsidRPr="002B532A">
        <w:rPr>
          <w:rFonts w:eastAsia="Calibri" w:cs="Calibri"/>
          <w:i/>
          <w:spacing w:val="-1"/>
        </w:rPr>
        <w:t>d</w:t>
      </w:r>
      <w:r w:rsidRPr="002B532A">
        <w:rPr>
          <w:rFonts w:eastAsia="Calibri" w:cs="Calibri"/>
          <w:i/>
        </w:rPr>
        <w:t>e</w:t>
      </w:r>
      <w:r w:rsidRPr="002B532A">
        <w:rPr>
          <w:rFonts w:eastAsia="Calibri" w:cs="Calibri"/>
          <w:i/>
          <w:spacing w:val="6"/>
        </w:rPr>
        <w:t xml:space="preserve"> </w:t>
      </w:r>
      <w:r w:rsidRPr="002B532A">
        <w:rPr>
          <w:rFonts w:eastAsia="Calibri" w:cs="Calibri"/>
          <w:i/>
          <w:spacing w:val="1"/>
        </w:rPr>
        <w:t>p</w:t>
      </w:r>
      <w:r w:rsidRPr="002B532A">
        <w:rPr>
          <w:rFonts w:eastAsia="Calibri" w:cs="Calibri"/>
          <w:i/>
        </w:rPr>
        <w:t>rix</w:t>
      </w:r>
      <w:r w:rsidRPr="002B532A">
        <w:rPr>
          <w:rFonts w:eastAsia="Calibri" w:cs="Calibri"/>
          <w:i/>
          <w:spacing w:val="3"/>
        </w:rPr>
        <w:t xml:space="preserve"> </w:t>
      </w:r>
      <w:r w:rsidRPr="002B532A">
        <w:rPr>
          <w:rFonts w:eastAsia="Calibri" w:cs="Calibri"/>
          <w:i/>
        </w:rPr>
        <w:t>j</w:t>
      </w:r>
      <w:r w:rsidRPr="002B532A">
        <w:rPr>
          <w:rFonts w:eastAsia="Calibri" w:cs="Calibri"/>
          <w:i/>
          <w:spacing w:val="1"/>
        </w:rPr>
        <w:t>u</w:t>
      </w:r>
      <w:r w:rsidRPr="002B532A">
        <w:rPr>
          <w:rFonts w:eastAsia="Calibri" w:cs="Calibri"/>
          <w:i/>
        </w:rPr>
        <w:t>s</w:t>
      </w:r>
      <w:r w:rsidRPr="002B532A">
        <w:rPr>
          <w:rFonts w:eastAsia="Calibri" w:cs="Calibri"/>
          <w:i/>
          <w:spacing w:val="1"/>
        </w:rPr>
        <w:t>t</w:t>
      </w:r>
      <w:r w:rsidRPr="002B532A">
        <w:rPr>
          <w:rFonts w:eastAsia="Calibri" w:cs="Calibri"/>
          <w:i/>
        </w:rPr>
        <w:t>e</w:t>
      </w:r>
      <w:r w:rsidRPr="002B532A">
        <w:rPr>
          <w:rFonts w:eastAsia="Calibri" w:cs="Calibri"/>
          <w:i/>
          <w:spacing w:val="3"/>
        </w:rPr>
        <w:t xml:space="preserve"> </w:t>
      </w:r>
      <w:r w:rsidRPr="002B532A">
        <w:rPr>
          <w:rFonts w:eastAsia="Calibri" w:cs="Calibri"/>
          <w:i/>
          <w:spacing w:val="1"/>
        </w:rPr>
        <w:t>d</w:t>
      </w:r>
      <w:r w:rsidRPr="002B532A">
        <w:rPr>
          <w:rFonts w:eastAsia="Calibri" w:cs="Calibri"/>
          <w:i/>
        </w:rPr>
        <w:t>a</w:t>
      </w:r>
      <w:r w:rsidRPr="002B532A">
        <w:rPr>
          <w:rFonts w:eastAsia="Calibri" w:cs="Calibri"/>
          <w:i/>
          <w:spacing w:val="1"/>
        </w:rPr>
        <w:t>n</w:t>
      </w:r>
      <w:r w:rsidRPr="002B532A">
        <w:rPr>
          <w:rFonts w:eastAsia="Calibri" w:cs="Calibri"/>
          <w:i/>
        </w:rPr>
        <w:t>s</w:t>
      </w:r>
      <w:r w:rsidRPr="002B532A">
        <w:rPr>
          <w:rFonts w:eastAsia="Calibri" w:cs="Calibri"/>
          <w:i/>
          <w:spacing w:val="6"/>
        </w:rPr>
        <w:t xml:space="preserve"> </w:t>
      </w:r>
      <w:r w:rsidRPr="002B532A">
        <w:rPr>
          <w:rFonts w:eastAsia="Calibri" w:cs="Calibri"/>
          <w:i/>
          <w:spacing w:val="-2"/>
        </w:rPr>
        <w:t>l</w:t>
      </w:r>
      <w:r w:rsidRPr="002B532A">
        <w:rPr>
          <w:rFonts w:eastAsia="Calibri" w:cs="Calibri"/>
          <w:i/>
        </w:rPr>
        <w:t>es ma</w:t>
      </w:r>
      <w:r w:rsidRPr="002B532A">
        <w:rPr>
          <w:rFonts w:eastAsia="Calibri" w:cs="Calibri"/>
          <w:i/>
          <w:spacing w:val="1"/>
        </w:rPr>
        <w:t>r</w:t>
      </w:r>
      <w:r w:rsidRPr="002B532A">
        <w:rPr>
          <w:rFonts w:eastAsia="Calibri" w:cs="Calibri"/>
          <w:i/>
          <w:spacing w:val="-1"/>
        </w:rPr>
        <w:t>c</w:t>
      </w:r>
      <w:r w:rsidRPr="002B532A">
        <w:rPr>
          <w:rFonts w:eastAsia="Calibri" w:cs="Calibri"/>
          <w:i/>
          <w:spacing w:val="1"/>
        </w:rPr>
        <w:t>h</w:t>
      </w:r>
      <w:r w:rsidRPr="002B532A">
        <w:rPr>
          <w:rFonts w:eastAsia="Calibri" w:cs="Calibri"/>
          <w:i/>
        </w:rPr>
        <w:t>és</w:t>
      </w:r>
      <w:r w:rsidRPr="002B532A">
        <w:rPr>
          <w:rFonts w:eastAsia="Calibri" w:cs="Calibri"/>
          <w:i/>
          <w:spacing w:val="-6"/>
        </w:rPr>
        <w:t xml:space="preserve"> </w:t>
      </w:r>
      <w:r w:rsidRPr="002B532A">
        <w:rPr>
          <w:rFonts w:eastAsia="Calibri" w:cs="Calibri"/>
          <w:i/>
          <w:spacing w:val="-1"/>
        </w:rPr>
        <w:t>p</w:t>
      </w:r>
      <w:r w:rsidRPr="002B532A">
        <w:rPr>
          <w:rFonts w:eastAsia="Calibri" w:cs="Calibri"/>
          <w:i/>
          <w:spacing w:val="1"/>
        </w:rPr>
        <w:t>ub</w:t>
      </w:r>
      <w:r w:rsidRPr="002B532A">
        <w:rPr>
          <w:rFonts w:eastAsia="Calibri" w:cs="Calibri"/>
          <w:i/>
        </w:rPr>
        <w:t>lics</w:t>
      </w:r>
      <w:r w:rsidRPr="002B532A">
        <w:rPr>
          <w:rFonts w:eastAsia="Calibri" w:cs="Calibri"/>
          <w:i/>
          <w:spacing w:val="-2"/>
        </w:rPr>
        <w:t xml:space="preserve"> </w:t>
      </w:r>
      <w:r w:rsidRPr="002B532A">
        <w:rPr>
          <w:rFonts w:eastAsia="Calibri" w:cs="Calibri"/>
          <w:i/>
        </w:rPr>
        <w:t>et</w:t>
      </w:r>
      <w:r w:rsidRPr="002B532A">
        <w:rPr>
          <w:rFonts w:eastAsia="Calibri" w:cs="Calibri"/>
          <w:i/>
          <w:spacing w:val="-2"/>
        </w:rPr>
        <w:t xml:space="preserve"> </w:t>
      </w:r>
      <w:r w:rsidRPr="002B532A">
        <w:rPr>
          <w:rFonts w:eastAsia="Calibri" w:cs="Calibri"/>
          <w:i/>
          <w:spacing w:val="1"/>
        </w:rPr>
        <w:t>d</w:t>
      </w:r>
      <w:r w:rsidRPr="002B532A">
        <w:rPr>
          <w:rFonts w:eastAsia="Calibri" w:cs="Calibri"/>
          <w:i/>
          <w:spacing w:val="-2"/>
        </w:rPr>
        <w:t>a</w:t>
      </w:r>
      <w:r w:rsidRPr="002B532A">
        <w:rPr>
          <w:rFonts w:eastAsia="Calibri" w:cs="Calibri"/>
          <w:i/>
          <w:spacing w:val="1"/>
        </w:rPr>
        <w:t>n</w:t>
      </w:r>
      <w:r w:rsidRPr="002B532A">
        <w:rPr>
          <w:rFonts w:eastAsia="Calibri" w:cs="Calibri"/>
          <w:i/>
        </w:rPr>
        <w:t>s</w:t>
      </w:r>
      <w:r w:rsidRPr="002B532A">
        <w:rPr>
          <w:rFonts w:eastAsia="Calibri" w:cs="Calibri"/>
          <w:i/>
          <w:spacing w:val="-2"/>
        </w:rPr>
        <w:t xml:space="preserve"> </w:t>
      </w:r>
      <w:r w:rsidRPr="002B532A">
        <w:rPr>
          <w:rFonts w:eastAsia="Calibri" w:cs="Calibri"/>
          <w:i/>
          <w:spacing w:val="1"/>
        </w:rPr>
        <w:t>un</w:t>
      </w:r>
      <w:r w:rsidRPr="002B532A">
        <w:rPr>
          <w:rFonts w:eastAsia="Calibri" w:cs="Calibri"/>
          <w:i/>
        </w:rPr>
        <w:t>e</w:t>
      </w:r>
      <w:r w:rsidRPr="002B532A">
        <w:rPr>
          <w:rFonts w:eastAsia="Calibri" w:cs="Calibri"/>
          <w:i/>
          <w:spacing w:val="-2"/>
        </w:rPr>
        <w:t xml:space="preserve"> </w:t>
      </w:r>
      <w:r w:rsidRPr="002B532A">
        <w:rPr>
          <w:rFonts w:eastAsia="Calibri" w:cs="Calibri"/>
          <w:i/>
        </w:rPr>
        <w:t xml:space="preserve">grille </w:t>
      </w:r>
      <w:r w:rsidRPr="002B532A">
        <w:rPr>
          <w:rFonts w:eastAsia="Calibri" w:cs="Calibri"/>
          <w:i/>
          <w:spacing w:val="1"/>
        </w:rPr>
        <w:t>d</w:t>
      </w:r>
      <w:r w:rsidRPr="002B532A">
        <w:rPr>
          <w:rFonts w:eastAsia="Calibri" w:cs="Calibri"/>
          <w:i/>
        </w:rPr>
        <w:t>e</w:t>
      </w:r>
      <w:r w:rsidRPr="002B532A">
        <w:rPr>
          <w:rFonts w:eastAsia="Calibri" w:cs="Calibri"/>
          <w:i/>
          <w:spacing w:val="-2"/>
        </w:rPr>
        <w:t xml:space="preserve"> </w:t>
      </w:r>
      <w:r w:rsidRPr="002B532A">
        <w:rPr>
          <w:rFonts w:eastAsia="Calibri" w:cs="Calibri"/>
          <w:i/>
        </w:rPr>
        <w:t>r</w:t>
      </w:r>
      <w:r w:rsidRPr="002B532A">
        <w:rPr>
          <w:rFonts w:eastAsia="Calibri" w:cs="Calibri"/>
          <w:i/>
          <w:spacing w:val="1"/>
        </w:rPr>
        <w:t>é</w:t>
      </w:r>
      <w:r w:rsidRPr="002B532A">
        <w:rPr>
          <w:rFonts w:eastAsia="Calibri" w:cs="Calibri"/>
          <w:i/>
          <w:spacing w:val="-1"/>
        </w:rPr>
        <w:t>f</w:t>
      </w:r>
      <w:r w:rsidRPr="002B532A">
        <w:rPr>
          <w:rFonts w:eastAsia="Calibri" w:cs="Calibri"/>
          <w:i/>
        </w:rPr>
        <w:t>é</w:t>
      </w:r>
      <w:r w:rsidRPr="002B532A">
        <w:rPr>
          <w:rFonts w:eastAsia="Calibri" w:cs="Calibri"/>
          <w:i/>
          <w:spacing w:val="1"/>
        </w:rPr>
        <w:t>r</w:t>
      </w:r>
      <w:r w:rsidRPr="002B532A">
        <w:rPr>
          <w:rFonts w:eastAsia="Calibri" w:cs="Calibri"/>
          <w:i/>
        </w:rPr>
        <w:t>e</w:t>
      </w:r>
      <w:r w:rsidRPr="002B532A">
        <w:rPr>
          <w:rFonts w:eastAsia="Calibri" w:cs="Calibri"/>
          <w:i/>
          <w:spacing w:val="1"/>
        </w:rPr>
        <w:t>n</w:t>
      </w:r>
      <w:r w:rsidRPr="002B532A">
        <w:rPr>
          <w:rFonts w:eastAsia="Calibri" w:cs="Calibri"/>
          <w:i/>
          <w:spacing w:val="-1"/>
        </w:rPr>
        <w:t>c</w:t>
      </w:r>
      <w:r w:rsidRPr="002B532A">
        <w:rPr>
          <w:rFonts w:eastAsia="Calibri" w:cs="Calibri"/>
          <w:i/>
        </w:rPr>
        <w:t xml:space="preserve">e,… </w:t>
      </w:r>
      <w:r w:rsidR="004F52E8" w:rsidRPr="002B532A">
        <w:rPr>
          <w:rFonts w:eastAsia="Calibri" w:cs="Calibri"/>
          <w:i/>
        </w:rPr>
        <w:t>et l’am</w:t>
      </w:r>
      <w:r w:rsidRPr="002B532A">
        <w:rPr>
          <w:i/>
        </w:rPr>
        <w:t>plification de l’insertion de clauses sociales dans les marchés de travaux</w:t>
      </w:r>
      <w:r w:rsidR="004F52E8" w:rsidRPr="002B532A">
        <w:t>…</w:t>
      </w:r>
      <w:r w:rsidR="00383370" w:rsidRPr="002B532A">
        <w:t> ».</w:t>
      </w:r>
      <w:r w:rsidR="004F52E8" w:rsidRPr="002B532A">
        <w:t xml:space="preserve"> </w:t>
      </w:r>
      <w:r w:rsidR="005D6913" w:rsidRPr="002B532A">
        <w:t xml:space="preserve">La dimension européenne de cette lutte contre le dumping social et environnemental  est essentielle. </w:t>
      </w:r>
      <w:r w:rsidR="0004393B" w:rsidRPr="002B532A">
        <w:t>C</w:t>
      </w:r>
      <w:r w:rsidR="005D6913" w:rsidRPr="002B532A">
        <w:t>es clauses doivent s’appliquer à l’ensemble des chaînes de production.</w:t>
      </w:r>
      <w:r w:rsidR="0004393B" w:rsidRPr="002B532A">
        <w:t xml:space="preserve"> L</w:t>
      </w:r>
      <w:r w:rsidR="0004393B" w:rsidRPr="002B532A">
        <w:rPr>
          <w:rFonts w:cs="Univers"/>
        </w:rPr>
        <w:t>e principe de l’égalité des chances dans toutes les phases du marché a été repris, lors de la transposition des directives européennes 2004/17/CE et 2004/18/CE, dans l’article 40 de la loi sur les marchés publics du 15 juin 2006, au niveau fédéral.</w:t>
      </w:r>
    </w:p>
    <w:p w14:paraId="6DE889F0" w14:textId="77777777" w:rsidR="0004393B" w:rsidRPr="002B532A" w:rsidRDefault="0004393B" w:rsidP="007A5DFA">
      <w:pPr>
        <w:spacing w:after="0" w:line="240" w:lineRule="auto"/>
      </w:pPr>
    </w:p>
    <w:p w14:paraId="1C536275" w14:textId="241E0518" w:rsidR="00DE63B2" w:rsidRPr="002B532A" w:rsidRDefault="001B7DBF" w:rsidP="00131FED">
      <w:pPr>
        <w:pStyle w:val="Paragraphedeliste"/>
        <w:numPr>
          <w:ilvl w:val="1"/>
          <w:numId w:val="7"/>
        </w:numPr>
        <w:spacing w:after="0" w:line="240" w:lineRule="auto"/>
        <w:rPr>
          <w:b/>
          <w:u w:val="single"/>
        </w:rPr>
      </w:pPr>
      <w:r w:rsidRPr="002B532A">
        <w:rPr>
          <w:b/>
          <w:u w:val="single"/>
        </w:rPr>
        <w:t>M</w:t>
      </w:r>
      <w:r w:rsidR="00DE63B2" w:rsidRPr="002B532A">
        <w:rPr>
          <w:b/>
          <w:u w:val="single"/>
        </w:rPr>
        <w:t>igrations</w:t>
      </w:r>
    </w:p>
    <w:p w14:paraId="55303B4D" w14:textId="77777777" w:rsidR="00DE63B2" w:rsidRPr="002B532A" w:rsidRDefault="00DE63B2" w:rsidP="00DE63B2">
      <w:pPr>
        <w:spacing w:after="0" w:line="240" w:lineRule="auto"/>
      </w:pPr>
    </w:p>
    <w:p w14:paraId="20170476" w14:textId="77777777" w:rsidR="001B7DBF" w:rsidRPr="002B532A" w:rsidRDefault="003D48D5" w:rsidP="00CE38C2">
      <w:pPr>
        <w:spacing w:after="0" w:line="240" w:lineRule="auto"/>
        <w:jc w:val="both"/>
      </w:pPr>
      <w:r w:rsidRPr="002B532A">
        <w:t xml:space="preserve">Alors qu’il s’agit d’un enjeu majeur et que la Région wallonne dispose de compétences élargies en matière de parcours d’intégration et de délivrance de permis de travail, ses engagements en la matière sont peu précis. </w:t>
      </w:r>
    </w:p>
    <w:p w14:paraId="267BBFB3" w14:textId="77777777" w:rsidR="001B7DBF" w:rsidRPr="002B532A" w:rsidRDefault="001B7DBF" w:rsidP="00CE38C2">
      <w:pPr>
        <w:spacing w:after="0" w:line="240" w:lineRule="auto"/>
        <w:jc w:val="both"/>
      </w:pPr>
    </w:p>
    <w:p w14:paraId="1726094C" w14:textId="77777777" w:rsidR="001B7DBF" w:rsidRPr="002B532A" w:rsidRDefault="001B7DBF" w:rsidP="001B7DBF">
      <w:pPr>
        <w:pStyle w:val="Paragraphedeliste"/>
        <w:numPr>
          <w:ilvl w:val="1"/>
          <w:numId w:val="7"/>
        </w:numPr>
        <w:spacing w:after="0" w:line="240" w:lineRule="auto"/>
        <w:jc w:val="both"/>
        <w:rPr>
          <w:rFonts w:cs="Tahoma"/>
          <w:b/>
          <w:u w:val="single"/>
        </w:rPr>
      </w:pPr>
      <w:r w:rsidRPr="002B532A">
        <w:rPr>
          <w:b/>
          <w:u w:val="single"/>
        </w:rPr>
        <w:t>Travail décent</w:t>
      </w:r>
    </w:p>
    <w:p w14:paraId="54E9FB9E" w14:textId="77777777" w:rsidR="001B7DBF" w:rsidRPr="002B532A" w:rsidRDefault="001B7DBF" w:rsidP="001B7DBF">
      <w:pPr>
        <w:spacing w:after="0" w:line="240" w:lineRule="auto"/>
        <w:jc w:val="both"/>
      </w:pPr>
    </w:p>
    <w:p w14:paraId="64714787" w14:textId="6DAB65F7" w:rsidR="00CE38C2" w:rsidRPr="002B532A" w:rsidRDefault="003D48D5" w:rsidP="001B7DBF">
      <w:pPr>
        <w:spacing w:after="0" w:line="240" w:lineRule="auto"/>
        <w:jc w:val="both"/>
        <w:rPr>
          <w:rFonts w:cs="Tahoma"/>
        </w:rPr>
      </w:pPr>
      <w:r w:rsidRPr="002B532A">
        <w:t>La question de la mise en œuvre de l’agenda du travail décent</w:t>
      </w:r>
      <w:r w:rsidR="00CE38C2" w:rsidRPr="002B532A">
        <w:t xml:space="preserve"> tel que </w:t>
      </w:r>
      <w:r w:rsidR="00CE38C2" w:rsidRPr="002B532A">
        <w:rPr>
          <w:rFonts w:cs="Tahoma"/>
        </w:rPr>
        <w:t xml:space="preserve">défini par l'Organisation internationale du Travail (se composant de 4 piliers indissociables, c'est-à-dire </w:t>
      </w:r>
      <w:r w:rsidR="002B532A" w:rsidRPr="002B532A">
        <w:rPr>
          <w:rFonts w:cs="Tahoma"/>
        </w:rPr>
        <w:t>créer des</w:t>
      </w:r>
      <w:r w:rsidR="00CE38C2" w:rsidRPr="002B532A">
        <w:rPr>
          <w:rFonts w:cs="Tahoma"/>
        </w:rPr>
        <w:t xml:space="preserve"> emploi</w:t>
      </w:r>
      <w:r w:rsidR="002B532A" w:rsidRPr="002B532A">
        <w:rPr>
          <w:rFonts w:cs="Tahoma"/>
        </w:rPr>
        <w:t>s</w:t>
      </w:r>
      <w:r w:rsidR="00CE38C2" w:rsidRPr="002B532A">
        <w:rPr>
          <w:rFonts w:cs="Tahoma"/>
        </w:rPr>
        <w:t xml:space="preserve"> productif</w:t>
      </w:r>
      <w:r w:rsidR="002B532A" w:rsidRPr="002B532A">
        <w:rPr>
          <w:rFonts w:cs="Tahoma"/>
        </w:rPr>
        <w:t>s</w:t>
      </w:r>
      <w:r w:rsidR="00CE38C2" w:rsidRPr="002B532A">
        <w:rPr>
          <w:rFonts w:cs="Tahoma"/>
        </w:rPr>
        <w:t xml:space="preserve"> et librement choisi</w:t>
      </w:r>
      <w:r w:rsidR="002B532A" w:rsidRPr="002B532A">
        <w:rPr>
          <w:rFonts w:cs="Tahoma"/>
        </w:rPr>
        <w:t>s</w:t>
      </w:r>
      <w:r w:rsidR="00CE38C2" w:rsidRPr="002B532A">
        <w:rPr>
          <w:rFonts w:cs="Tahoma"/>
        </w:rPr>
        <w:t xml:space="preserve">, </w:t>
      </w:r>
      <w:r w:rsidR="002B532A" w:rsidRPr="002B532A">
        <w:rPr>
          <w:rFonts w:cs="Tahoma"/>
        </w:rPr>
        <w:t xml:space="preserve">garantir </w:t>
      </w:r>
      <w:r w:rsidR="00CE38C2" w:rsidRPr="002B532A">
        <w:rPr>
          <w:rFonts w:cs="Tahoma"/>
        </w:rPr>
        <w:t xml:space="preserve">le respect des normes internationales du travail, </w:t>
      </w:r>
      <w:r w:rsidR="002B532A" w:rsidRPr="002B532A">
        <w:rPr>
          <w:rFonts w:cs="Tahoma"/>
        </w:rPr>
        <w:t xml:space="preserve">étendre </w:t>
      </w:r>
      <w:r w:rsidR="00CE38C2" w:rsidRPr="002B532A">
        <w:rPr>
          <w:rFonts w:cs="Tahoma"/>
        </w:rPr>
        <w:t>la protection sociale et</w:t>
      </w:r>
      <w:r w:rsidR="002B532A" w:rsidRPr="002B532A">
        <w:rPr>
          <w:rFonts w:cs="Tahoma"/>
        </w:rPr>
        <w:t xml:space="preserve"> promouvoir</w:t>
      </w:r>
      <w:r w:rsidR="00CE38C2" w:rsidRPr="002B532A">
        <w:rPr>
          <w:rFonts w:cs="Tahoma"/>
        </w:rPr>
        <w:t xml:space="preserve"> le dialogue social)</w:t>
      </w:r>
      <w:r w:rsidR="00CE38C2" w:rsidRPr="002B532A">
        <w:t xml:space="preserve"> est fondamentale dans la construction d’un nouveau modèle de développement fondé sur les droits humains, l’équité et la solidarité.</w:t>
      </w:r>
      <w:r w:rsidR="001B7DBF" w:rsidRPr="002B532A">
        <w:t xml:space="preserve"> </w:t>
      </w:r>
      <w:r w:rsidR="00BE7D8E" w:rsidRPr="002B532A">
        <w:t>De plus, de nombreuses compétences liées à la protection sociale ont été transférées à l</w:t>
      </w:r>
      <w:r w:rsidR="00E37BA1" w:rsidRPr="002B532A">
        <w:t>a Région wallonne</w:t>
      </w:r>
      <w:r w:rsidR="00BE7D8E" w:rsidRPr="002B532A">
        <w:t>.</w:t>
      </w:r>
    </w:p>
    <w:p w14:paraId="71251FCD" w14:textId="49FEB47A" w:rsidR="00DE63B2" w:rsidRPr="002B532A" w:rsidRDefault="00CE38C2" w:rsidP="00CE38C2">
      <w:pPr>
        <w:spacing w:after="0" w:line="240" w:lineRule="auto"/>
        <w:jc w:val="both"/>
      </w:pPr>
      <w:r w:rsidRPr="002B532A">
        <w:rPr>
          <w:rFonts w:ascii="Tahoma" w:hAnsi="Tahoma" w:cs="Tahoma"/>
          <w:sz w:val="20"/>
          <w:szCs w:val="20"/>
        </w:rPr>
        <w:t xml:space="preserve"> </w:t>
      </w:r>
    </w:p>
    <w:p w14:paraId="45B4CE39" w14:textId="38CC4F55" w:rsidR="004F52E8" w:rsidRPr="002B532A" w:rsidRDefault="004F52E8" w:rsidP="00131FED">
      <w:pPr>
        <w:pStyle w:val="Paragraphedeliste"/>
        <w:numPr>
          <w:ilvl w:val="1"/>
          <w:numId w:val="7"/>
        </w:numPr>
        <w:spacing w:after="0" w:line="240" w:lineRule="auto"/>
        <w:rPr>
          <w:b/>
          <w:u w:val="single"/>
        </w:rPr>
      </w:pPr>
      <w:r w:rsidRPr="002B532A">
        <w:rPr>
          <w:b/>
          <w:u w:val="single"/>
        </w:rPr>
        <w:t>Rôle des conseils consultatifs et du CWBCI</w:t>
      </w:r>
    </w:p>
    <w:p w14:paraId="02F34DEE" w14:textId="77777777" w:rsidR="00703737" w:rsidRPr="002B532A" w:rsidRDefault="00703737" w:rsidP="007A5DFA">
      <w:pPr>
        <w:spacing w:after="0" w:line="240" w:lineRule="auto"/>
        <w:jc w:val="both"/>
      </w:pPr>
    </w:p>
    <w:p w14:paraId="44582F02" w14:textId="0340B034" w:rsidR="004F52E8" w:rsidRPr="002B532A" w:rsidRDefault="004F52E8" w:rsidP="007A5DFA">
      <w:pPr>
        <w:spacing w:after="0" w:line="240" w:lineRule="auto"/>
        <w:jc w:val="both"/>
        <w:rPr>
          <w:rFonts w:eastAsia="Times New Roman" w:cs="Times New Roman"/>
          <w:lang w:eastAsia="fr-BE"/>
        </w:rPr>
      </w:pPr>
      <w:r w:rsidRPr="002B532A">
        <w:t>La Déclaration de politique régionale met l’accent sur une citoyenneté de coopération et de débat public mais ne</w:t>
      </w:r>
      <w:r w:rsidR="00B003E1" w:rsidRPr="002B532A">
        <w:t xml:space="preserve"> fait pas mention des </w:t>
      </w:r>
      <w:r w:rsidRPr="002B532A">
        <w:t xml:space="preserve">différents conseils consultatifs </w:t>
      </w:r>
      <w:r w:rsidR="00B003E1" w:rsidRPr="002B532A">
        <w:t xml:space="preserve">qui jouent un </w:t>
      </w:r>
      <w:r w:rsidRPr="002B532A">
        <w:t>rôle essentiel</w:t>
      </w:r>
      <w:r w:rsidRPr="002B532A">
        <w:rPr>
          <w:rFonts w:eastAsia="Times New Roman" w:cs="Times New Roman"/>
          <w:lang w:eastAsia="fr-BE"/>
        </w:rPr>
        <w:t xml:space="preserve"> dans l’élaboration et la mise en œuvre des politiques wallonnes.</w:t>
      </w:r>
    </w:p>
    <w:p w14:paraId="6D3B108A" w14:textId="77777777" w:rsidR="000C0DE4" w:rsidRPr="002B532A" w:rsidRDefault="000C0DE4" w:rsidP="00D527DF">
      <w:pPr>
        <w:spacing w:after="0" w:line="240" w:lineRule="auto"/>
        <w:jc w:val="both"/>
        <w:rPr>
          <w:rFonts w:eastAsia="Times New Roman" w:cs="Times New Roman"/>
          <w:lang w:eastAsia="fr-BE"/>
        </w:rPr>
      </w:pPr>
    </w:p>
    <w:p w14:paraId="06103274" w14:textId="447BF970" w:rsidR="004F52E8" w:rsidRPr="002B532A" w:rsidRDefault="004F52E8" w:rsidP="00D527DF">
      <w:pPr>
        <w:spacing w:after="0" w:line="240" w:lineRule="auto"/>
        <w:jc w:val="both"/>
        <w:rPr>
          <w:rFonts w:eastAsia="Times New Roman" w:cs="Times New Roman"/>
          <w:lang w:eastAsia="fr-BE"/>
        </w:rPr>
      </w:pPr>
      <w:r w:rsidRPr="002B532A">
        <w:rPr>
          <w:rFonts w:eastAsia="Times New Roman" w:cs="Times New Roman"/>
          <w:lang w:eastAsia="fr-BE"/>
        </w:rPr>
        <w:t>Cré</w:t>
      </w:r>
      <w:r w:rsidR="000C0DE4" w:rsidRPr="002B532A">
        <w:rPr>
          <w:rFonts w:eastAsia="Times New Roman" w:cs="Times New Roman"/>
          <w:lang w:eastAsia="fr-BE"/>
        </w:rPr>
        <w:t>é</w:t>
      </w:r>
      <w:r w:rsidRPr="002B532A">
        <w:rPr>
          <w:rFonts w:eastAsia="Times New Roman" w:cs="Times New Roman"/>
          <w:lang w:eastAsia="fr-BE"/>
        </w:rPr>
        <w:t xml:space="preserve"> par les Gouvernements de la Wallonie, de la Fédération Wallonie Bruxelles et de la Communauté germanophone et par le Collège de la COCOF, le CWBCI est composé de 23 représentants des ONG, </w:t>
      </w:r>
      <w:r w:rsidRPr="002B532A">
        <w:rPr>
          <w:rFonts w:eastAsia="Times New Roman" w:cs="Times New Roman"/>
          <w:lang w:eastAsia="fr-BE"/>
        </w:rPr>
        <w:lastRenderedPageBreak/>
        <w:t>des universités et hautes écoles, des organisations syndicales, des employeurs, des Villes et Communes, des mutualités, du Conseil de l'éducation et de la Formation et des associations germanophones de solidarité internationales.</w:t>
      </w:r>
    </w:p>
    <w:p w14:paraId="1A7A9F39" w14:textId="77777777" w:rsidR="000C0DE4" w:rsidRPr="002B532A" w:rsidRDefault="000C0DE4" w:rsidP="00D527DF">
      <w:pPr>
        <w:spacing w:after="0" w:line="240" w:lineRule="auto"/>
        <w:jc w:val="both"/>
        <w:rPr>
          <w:rFonts w:eastAsia="Times New Roman" w:cs="Times New Roman"/>
          <w:noProof/>
          <w:lang w:eastAsia="fr-BE"/>
        </w:rPr>
      </w:pPr>
    </w:p>
    <w:p w14:paraId="3B9DE23C" w14:textId="041EC647" w:rsidR="00897FB5" w:rsidRPr="002B532A" w:rsidRDefault="004F52E8" w:rsidP="009E655C">
      <w:pPr>
        <w:spacing w:after="0" w:line="240" w:lineRule="auto"/>
        <w:jc w:val="both"/>
        <w:rPr>
          <w:rFonts w:eastAsia="Times New Roman" w:cs="Arial"/>
          <w:lang w:eastAsia="fr-BE"/>
        </w:rPr>
      </w:pPr>
      <w:r w:rsidRPr="002B532A">
        <w:rPr>
          <w:rFonts w:eastAsia="Times New Roman" w:cs="Times New Roman"/>
          <w:noProof/>
          <w:lang w:eastAsia="fr-BE"/>
        </w:rPr>
        <w:t>Il</w:t>
      </w:r>
      <w:r w:rsidRPr="002B532A">
        <w:rPr>
          <w:rFonts w:eastAsia="Times New Roman" w:cs="Times New Roman"/>
          <w:lang w:eastAsia="fr-BE"/>
        </w:rPr>
        <w:t xml:space="preserve"> exerce une mission consultative auprès de ces Gouvernements et du collège dans l’élaboration et la mise en œuvre des politiques qui relèvent des compétences des parties contractantes et qui sont développées avec ou à l’égard des pays en développement. Sans préjudice des compétences fédérales en la matière, il formule à la demande des Ministres ou d’initiative, tous avis et propositions sur la politique générale de coopération internationale. Cette mission, transversale, concerne l’ensemble </w:t>
      </w:r>
      <w:r w:rsidRPr="002B532A">
        <w:rPr>
          <w:rFonts w:eastAsia="Times New Roman" w:cs="Arial"/>
          <w:lang w:eastAsia="fr-BE"/>
        </w:rPr>
        <w:t>de la coopération internationale avec ou à l’égard des pays en développement, en ce compris, la coopération au développement, la coopération multilatérale, la coopération économique, la cohérence des politiques économique, environnementale, agricole,... en faveur du développement.</w:t>
      </w:r>
    </w:p>
    <w:p w14:paraId="191E3EE8" w14:textId="77777777" w:rsidR="00FD5694" w:rsidRPr="002B532A" w:rsidRDefault="00FD5694" w:rsidP="009E655C">
      <w:pPr>
        <w:spacing w:after="0" w:line="240" w:lineRule="auto"/>
        <w:jc w:val="both"/>
        <w:rPr>
          <w:rFonts w:eastAsia="Times New Roman" w:cs="Arial"/>
          <w:lang w:eastAsia="fr-BE"/>
        </w:rPr>
      </w:pPr>
    </w:p>
    <w:p w14:paraId="38600939" w14:textId="77777777" w:rsidR="00FD5694" w:rsidRPr="002B532A" w:rsidRDefault="00FD5694" w:rsidP="009E655C">
      <w:pPr>
        <w:spacing w:after="0" w:line="240" w:lineRule="auto"/>
        <w:jc w:val="both"/>
        <w:rPr>
          <w:rFonts w:eastAsia="Times New Roman" w:cs="Arial"/>
          <w:lang w:eastAsia="fr-BE"/>
        </w:rPr>
      </w:pPr>
    </w:p>
    <w:p w14:paraId="7D5E4D76" w14:textId="77777777" w:rsidR="00FD5694" w:rsidRPr="002B532A" w:rsidRDefault="00FD5694" w:rsidP="009E655C">
      <w:pPr>
        <w:spacing w:after="0" w:line="240" w:lineRule="auto"/>
        <w:jc w:val="both"/>
        <w:rPr>
          <w:rFonts w:eastAsia="Times New Roman" w:cs="Arial"/>
          <w:lang w:eastAsia="fr-BE"/>
        </w:rPr>
      </w:pPr>
    </w:p>
    <w:p w14:paraId="25CEAF6A" w14:textId="744624D7" w:rsidR="00FD5694" w:rsidRPr="002B532A" w:rsidRDefault="00AF612F" w:rsidP="009E655C">
      <w:pPr>
        <w:spacing w:after="0" w:line="240" w:lineRule="auto"/>
        <w:jc w:val="both"/>
        <w:rPr>
          <w:rFonts w:eastAsia="Times New Roman" w:cs="Arial"/>
          <w:lang w:eastAsia="fr-BE"/>
        </w:rPr>
      </w:pPr>
      <w:r w:rsidRPr="002B532A">
        <w:rPr>
          <w:rFonts w:eastAsia="Times New Roman" w:cs="Arial"/>
          <w:lang w:eastAsia="fr-BE"/>
        </w:rPr>
        <w:t xml:space="preserve">Bruxelles, le </w:t>
      </w:r>
      <w:r w:rsidR="00FD5694" w:rsidRPr="002B532A">
        <w:rPr>
          <w:rFonts w:eastAsia="Times New Roman" w:cs="Arial"/>
          <w:lang w:eastAsia="fr-BE"/>
        </w:rPr>
        <w:t>14 novembre 2017</w:t>
      </w:r>
    </w:p>
    <w:p w14:paraId="5541E41F" w14:textId="77777777" w:rsidR="00FD5694" w:rsidRPr="002B532A" w:rsidRDefault="00FD5694" w:rsidP="009E655C">
      <w:pPr>
        <w:spacing w:after="0" w:line="240" w:lineRule="auto"/>
        <w:jc w:val="both"/>
        <w:rPr>
          <w:rFonts w:eastAsia="Times New Roman" w:cs="Arial"/>
          <w:lang w:eastAsia="fr-BE"/>
        </w:rPr>
      </w:pPr>
    </w:p>
    <w:p w14:paraId="3BF9B6BF" w14:textId="2198D7B8" w:rsidR="00FD5694" w:rsidRPr="002B532A" w:rsidRDefault="00FD5694" w:rsidP="009E655C">
      <w:pPr>
        <w:spacing w:after="0" w:line="240" w:lineRule="auto"/>
        <w:jc w:val="both"/>
        <w:rPr>
          <w:rFonts w:eastAsia="Times New Roman" w:cs="Arial"/>
          <w:lang w:eastAsia="fr-BE"/>
        </w:rPr>
      </w:pPr>
      <w:r w:rsidRPr="002B532A">
        <w:rPr>
          <w:rFonts w:eastAsia="Times New Roman" w:cs="Arial"/>
          <w:lang w:eastAsia="fr-BE"/>
        </w:rPr>
        <w:t>Le Bureau</w:t>
      </w:r>
      <w:r w:rsidR="00AF612F" w:rsidRPr="002B532A">
        <w:rPr>
          <w:rFonts w:eastAsia="Times New Roman" w:cs="Arial"/>
          <w:lang w:eastAsia="fr-BE"/>
        </w:rPr>
        <w:t xml:space="preserve"> du CWBCI</w:t>
      </w:r>
    </w:p>
    <w:p w14:paraId="71F8787A" w14:textId="77777777" w:rsidR="00FD5694" w:rsidRPr="002B532A" w:rsidRDefault="00FD5694" w:rsidP="009E655C">
      <w:pPr>
        <w:spacing w:after="0" w:line="240" w:lineRule="auto"/>
        <w:jc w:val="both"/>
        <w:rPr>
          <w:rFonts w:eastAsia="Times New Roman" w:cs="Arial"/>
          <w:lang w:eastAsia="fr-BE"/>
        </w:rPr>
      </w:pPr>
    </w:p>
    <w:p w14:paraId="0D2FF9C6" w14:textId="522873C9" w:rsidR="00FD5694" w:rsidRPr="002B532A" w:rsidRDefault="00FD5694" w:rsidP="009E655C">
      <w:pPr>
        <w:spacing w:after="0" w:line="240" w:lineRule="auto"/>
        <w:jc w:val="both"/>
        <w:rPr>
          <w:rFonts w:eastAsia="Times New Roman" w:cs="Arial"/>
          <w:lang w:eastAsia="fr-BE"/>
        </w:rPr>
      </w:pPr>
      <w:r w:rsidRPr="002B532A">
        <w:rPr>
          <w:rFonts w:eastAsia="Times New Roman" w:cs="Arial"/>
          <w:lang w:eastAsia="fr-BE"/>
        </w:rPr>
        <w:t>Alain Coheur, Président</w:t>
      </w:r>
    </w:p>
    <w:p w14:paraId="048DE21F" w14:textId="059F9F12" w:rsidR="00FD5694" w:rsidRPr="002B532A" w:rsidRDefault="00FD5694" w:rsidP="009E655C">
      <w:pPr>
        <w:spacing w:after="0" w:line="240" w:lineRule="auto"/>
        <w:jc w:val="both"/>
        <w:rPr>
          <w:rFonts w:eastAsia="Times New Roman" w:cs="Arial"/>
          <w:lang w:eastAsia="fr-BE"/>
        </w:rPr>
      </w:pPr>
      <w:r w:rsidRPr="002B532A">
        <w:rPr>
          <w:rFonts w:eastAsia="Times New Roman" w:cs="Arial"/>
          <w:lang w:eastAsia="fr-BE"/>
        </w:rPr>
        <w:t xml:space="preserve">Jean François </w:t>
      </w:r>
      <w:proofErr w:type="spellStart"/>
      <w:r w:rsidRPr="002B532A">
        <w:rPr>
          <w:rFonts w:eastAsia="Times New Roman" w:cs="Arial"/>
          <w:lang w:eastAsia="fr-BE"/>
        </w:rPr>
        <w:t>Wansart</w:t>
      </w:r>
      <w:proofErr w:type="spellEnd"/>
      <w:r w:rsidRPr="002B532A">
        <w:rPr>
          <w:rFonts w:eastAsia="Times New Roman" w:cs="Arial"/>
          <w:lang w:eastAsia="fr-BE"/>
        </w:rPr>
        <w:t xml:space="preserve"> et Arnaud Zacharie, vice-présidents</w:t>
      </w:r>
    </w:p>
    <w:p w14:paraId="57E2FDE1" w14:textId="77777777" w:rsidR="00283A62" w:rsidRPr="002B532A" w:rsidRDefault="00283A62" w:rsidP="009E655C">
      <w:pPr>
        <w:spacing w:after="0" w:line="240" w:lineRule="auto"/>
        <w:jc w:val="both"/>
        <w:rPr>
          <w:rFonts w:eastAsia="Times New Roman" w:cs="Arial"/>
          <w:lang w:eastAsia="fr-BE"/>
        </w:rPr>
      </w:pPr>
    </w:p>
    <w:p w14:paraId="3A328332" w14:textId="77777777" w:rsidR="00283A62" w:rsidRDefault="00283A62" w:rsidP="009E655C">
      <w:pPr>
        <w:spacing w:after="0" w:line="240" w:lineRule="auto"/>
        <w:jc w:val="both"/>
        <w:rPr>
          <w:rFonts w:eastAsia="Times New Roman" w:cs="Arial"/>
          <w:lang w:eastAsia="fr-BE"/>
        </w:rPr>
      </w:pPr>
    </w:p>
    <w:p w14:paraId="72D1FEDC" w14:textId="77777777" w:rsidR="00283A62" w:rsidRDefault="00283A62" w:rsidP="009E655C">
      <w:pPr>
        <w:spacing w:after="0" w:line="240" w:lineRule="auto"/>
        <w:jc w:val="both"/>
        <w:rPr>
          <w:rFonts w:eastAsia="Times New Roman" w:cs="Arial"/>
          <w:lang w:eastAsia="fr-BE"/>
        </w:rPr>
      </w:pPr>
    </w:p>
    <w:p w14:paraId="7D2B2D30" w14:textId="77777777" w:rsidR="00283A62" w:rsidRDefault="00283A62" w:rsidP="009E655C">
      <w:pPr>
        <w:spacing w:after="0" w:line="240" w:lineRule="auto"/>
        <w:jc w:val="both"/>
        <w:rPr>
          <w:rFonts w:eastAsia="Times New Roman" w:cs="Arial"/>
          <w:lang w:eastAsia="fr-BE"/>
        </w:rPr>
      </w:pPr>
    </w:p>
    <w:p w14:paraId="7C718099" w14:textId="77777777" w:rsidR="00283A62" w:rsidRDefault="00283A62" w:rsidP="009E655C">
      <w:pPr>
        <w:spacing w:after="0" w:line="240" w:lineRule="auto"/>
        <w:jc w:val="both"/>
        <w:rPr>
          <w:rFonts w:eastAsia="Times New Roman" w:cs="Arial"/>
          <w:lang w:eastAsia="fr-BE"/>
        </w:rPr>
      </w:pPr>
    </w:p>
    <w:p w14:paraId="295F58A8" w14:textId="77777777" w:rsidR="00283A62" w:rsidRDefault="00283A62" w:rsidP="009E655C">
      <w:pPr>
        <w:spacing w:after="0" w:line="240" w:lineRule="auto"/>
        <w:jc w:val="both"/>
        <w:rPr>
          <w:rFonts w:eastAsia="Times New Roman" w:cs="Arial"/>
          <w:lang w:eastAsia="fr-BE"/>
        </w:rPr>
      </w:pPr>
    </w:p>
    <w:p w14:paraId="7827E0F0" w14:textId="77777777" w:rsidR="00283A62" w:rsidRDefault="00283A62" w:rsidP="009E655C">
      <w:pPr>
        <w:spacing w:after="0" w:line="240" w:lineRule="auto"/>
        <w:jc w:val="both"/>
        <w:rPr>
          <w:rFonts w:eastAsia="Times New Roman" w:cs="Arial"/>
          <w:lang w:eastAsia="fr-BE"/>
        </w:rPr>
      </w:pPr>
    </w:p>
    <w:p w14:paraId="2CED57D7" w14:textId="77777777" w:rsidR="00283A62" w:rsidRDefault="00283A62" w:rsidP="009E655C">
      <w:pPr>
        <w:spacing w:after="0" w:line="240" w:lineRule="auto"/>
        <w:jc w:val="both"/>
        <w:rPr>
          <w:rFonts w:eastAsia="Times New Roman" w:cs="Arial"/>
          <w:lang w:eastAsia="fr-BE"/>
        </w:rPr>
      </w:pPr>
    </w:p>
    <w:p w14:paraId="284FA84D" w14:textId="77777777" w:rsidR="00283A62" w:rsidRDefault="00283A62" w:rsidP="009E655C">
      <w:pPr>
        <w:spacing w:after="0" w:line="240" w:lineRule="auto"/>
        <w:jc w:val="both"/>
        <w:rPr>
          <w:rFonts w:eastAsia="Times New Roman" w:cs="Arial"/>
          <w:lang w:eastAsia="fr-BE"/>
        </w:rPr>
      </w:pPr>
    </w:p>
    <w:p w14:paraId="75D33FC1" w14:textId="77777777" w:rsidR="00283A62" w:rsidRDefault="00283A62" w:rsidP="009E655C">
      <w:pPr>
        <w:spacing w:after="0" w:line="240" w:lineRule="auto"/>
        <w:jc w:val="both"/>
        <w:rPr>
          <w:rFonts w:eastAsia="Times New Roman" w:cs="Arial"/>
          <w:lang w:eastAsia="fr-BE"/>
        </w:rPr>
      </w:pPr>
    </w:p>
    <w:p w14:paraId="4441B564" w14:textId="77777777" w:rsidR="00283A62" w:rsidRDefault="00283A62" w:rsidP="009E655C">
      <w:pPr>
        <w:spacing w:after="0" w:line="240" w:lineRule="auto"/>
        <w:jc w:val="both"/>
        <w:rPr>
          <w:rFonts w:eastAsia="Times New Roman" w:cs="Arial"/>
          <w:lang w:eastAsia="fr-BE"/>
        </w:rPr>
      </w:pPr>
    </w:p>
    <w:p w14:paraId="27D894EC" w14:textId="77777777" w:rsidR="00283A62" w:rsidRDefault="00283A62" w:rsidP="009E655C">
      <w:pPr>
        <w:spacing w:after="0" w:line="240" w:lineRule="auto"/>
        <w:jc w:val="both"/>
        <w:rPr>
          <w:rFonts w:eastAsia="Times New Roman" w:cs="Arial"/>
          <w:lang w:eastAsia="fr-BE"/>
        </w:rPr>
      </w:pPr>
    </w:p>
    <w:p w14:paraId="12F8599B" w14:textId="77777777" w:rsidR="00283A62" w:rsidRDefault="00283A62" w:rsidP="009E655C">
      <w:pPr>
        <w:spacing w:after="0" w:line="240" w:lineRule="auto"/>
        <w:jc w:val="both"/>
        <w:rPr>
          <w:rFonts w:eastAsia="Times New Roman" w:cs="Arial"/>
          <w:lang w:eastAsia="fr-BE"/>
        </w:rPr>
      </w:pPr>
    </w:p>
    <w:p w14:paraId="5C925BA9" w14:textId="77777777" w:rsidR="00283A62" w:rsidRDefault="00283A62" w:rsidP="009E655C">
      <w:pPr>
        <w:spacing w:after="0" w:line="240" w:lineRule="auto"/>
        <w:jc w:val="both"/>
        <w:rPr>
          <w:rFonts w:eastAsia="Times New Roman" w:cs="Arial"/>
          <w:lang w:eastAsia="fr-BE"/>
        </w:rPr>
      </w:pPr>
      <w:bookmarkStart w:id="1" w:name="_GoBack"/>
      <w:bookmarkEnd w:id="1"/>
    </w:p>
    <w:sectPr w:rsidR="00283A62" w:rsidSect="001C137F">
      <w:endnotePr>
        <w:numFmt w:val="decimal"/>
      </w:endnotePr>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532549" w14:textId="77777777" w:rsidR="00E64959" w:rsidRDefault="00E64959" w:rsidP="003B7352">
      <w:pPr>
        <w:spacing w:after="0" w:line="240" w:lineRule="auto"/>
      </w:pPr>
      <w:r>
        <w:separator/>
      </w:r>
    </w:p>
  </w:endnote>
  <w:endnote w:type="continuationSeparator" w:id="0">
    <w:p w14:paraId="0BB05CFB" w14:textId="77777777" w:rsidR="00E64959" w:rsidRDefault="00E64959" w:rsidP="003B7352">
      <w:pPr>
        <w:spacing w:after="0" w:line="240" w:lineRule="auto"/>
      </w:pPr>
      <w:r>
        <w:continuationSeparator/>
      </w:r>
    </w:p>
  </w:endnote>
  <w:endnote w:type="continuationNotice" w:id="1">
    <w:p w14:paraId="77CE86CA" w14:textId="77777777" w:rsidR="00E64959" w:rsidRDefault="00E64959">
      <w:pPr>
        <w:spacing w:after="0" w:line="240" w:lineRule="auto"/>
      </w:pPr>
    </w:p>
  </w:endnote>
  <w:endnote w:id="2">
    <w:p w14:paraId="0240AB39" w14:textId="1511FFF1" w:rsidR="007C59C6" w:rsidRDefault="00AF612F" w:rsidP="00AF612F">
      <w:pPr>
        <w:pStyle w:val="Notedefin"/>
      </w:pPr>
      <w:r>
        <w:rPr>
          <w:rStyle w:val="Appeldenotedefin"/>
        </w:rPr>
        <w:endnoteRef/>
      </w:r>
      <w:hyperlink r:id="rId1" w:history="1">
        <w:r w:rsidRPr="00383370">
          <w:rPr>
            <w:rStyle w:val="Lienhypertexte"/>
          </w:rPr>
          <w:t xml:space="preserve"> </w:t>
        </w:r>
        <w:r w:rsidR="007C59C6" w:rsidRPr="00383370">
          <w:rPr>
            <w:rStyle w:val="Lienhypertexte"/>
          </w:rPr>
          <w:t>Parlement résolution sur l’Accord économique et commercial global 25 avril 2016</w:t>
        </w:r>
      </w:hyperlink>
    </w:p>
  </w:endnote>
  <w:endnote w:id="3">
    <w:p w14:paraId="13402BBB" w14:textId="7D90ED37" w:rsidR="00215D14" w:rsidRDefault="00215D14">
      <w:pPr>
        <w:pStyle w:val="Notedefin"/>
      </w:pPr>
      <w:r>
        <w:rPr>
          <w:rStyle w:val="Appeldenotedefin"/>
        </w:rPr>
        <w:endnoteRef/>
      </w:r>
      <w:r>
        <w:t xml:space="preserve"> </w:t>
      </w:r>
      <w:hyperlink r:id="rId2" w:history="1">
        <w:r w:rsidR="007C59C6">
          <w:rPr>
            <w:rStyle w:val="Lienhypertexte"/>
          </w:rPr>
          <w:t>CWBCI memorandum 2014</w:t>
        </w:r>
      </w:hyperlink>
    </w:p>
  </w:endnote>
  <w:endnote w:id="4">
    <w:p w14:paraId="6C1648C4" w14:textId="014FC15E" w:rsidR="00215D14" w:rsidRDefault="00215D14">
      <w:pPr>
        <w:pStyle w:val="Notedefin"/>
      </w:pPr>
      <w:r>
        <w:rPr>
          <w:rStyle w:val="Appeldenotedefin"/>
        </w:rPr>
        <w:endnoteRef/>
      </w:r>
      <w:r>
        <w:t xml:space="preserve"> </w:t>
      </w:r>
      <w:hyperlink r:id="rId3" w:history="1">
        <w:r w:rsidR="007C59C6">
          <w:rPr>
            <w:rStyle w:val="Lienhypertexte"/>
          </w:rPr>
          <w:t>CWBCI Avis 2015/02 relatif à la Note de politique internationale 2014-2019</w:t>
        </w:r>
      </w:hyperlink>
    </w:p>
  </w:endnote>
  <w:endnote w:id="5">
    <w:p w14:paraId="5716CC2A" w14:textId="2F1763B1" w:rsidR="00215D14" w:rsidRDefault="00215D14">
      <w:pPr>
        <w:pStyle w:val="Notedefin"/>
      </w:pPr>
      <w:r>
        <w:rPr>
          <w:rStyle w:val="Appeldenotedefin"/>
        </w:rPr>
        <w:endnoteRef/>
      </w:r>
      <w:r>
        <w:t xml:space="preserve"> </w:t>
      </w:r>
      <w:hyperlink r:id="rId4" w:history="1">
        <w:r w:rsidRPr="007A5107">
          <w:rPr>
            <w:rStyle w:val="Lienhypertexte"/>
          </w:rPr>
          <w:t>Avis du CWBCI sur l’impact du TTIP et du CETA sur les pays en développement - octobre 2016</w:t>
        </w:r>
      </w:hyperlink>
    </w:p>
  </w:endnote>
  <w:endnote w:id="6">
    <w:p w14:paraId="3773D59C" w14:textId="0C7EF0BD" w:rsidR="00215D14" w:rsidRDefault="00215D14">
      <w:pPr>
        <w:pStyle w:val="Notedefin"/>
      </w:pPr>
      <w:r>
        <w:rPr>
          <w:rStyle w:val="Appeldenotedefin"/>
        </w:rPr>
        <w:endnoteRef/>
      </w:r>
      <w:r>
        <w:t xml:space="preserve"> </w:t>
      </w:r>
      <w:hyperlink r:id="rId5" w:history="1">
        <w:r w:rsidRPr="007C59C6">
          <w:rPr>
            <w:rStyle w:val="Lienhypertexte"/>
          </w:rPr>
          <w:t>Nouveau gouvernement wallon : une dimension internationale en forme de point d’interrogation</w:t>
        </w:r>
      </w:hyperlink>
    </w:p>
  </w:endnote>
  <w:endnote w:id="7">
    <w:p w14:paraId="551BB760" w14:textId="77D236CC" w:rsidR="00215D14" w:rsidRDefault="00215D14">
      <w:pPr>
        <w:pStyle w:val="Notedefin"/>
      </w:pPr>
      <w:r>
        <w:rPr>
          <w:rStyle w:val="Appeldenotedefin"/>
        </w:rPr>
        <w:endnoteRef/>
      </w:r>
      <w:r>
        <w:t xml:space="preserve"> </w:t>
      </w:r>
      <w:hyperlink r:id="rId6" w:history="1">
        <w:r w:rsidRPr="007A5107">
          <w:rPr>
            <w:rStyle w:val="Lienhypertexte"/>
          </w:rPr>
          <w:t>La DPR et les pouvoirs locaux – Avis du Conseil d’administration de l’UVCW (12.09.2017)</w:t>
        </w:r>
      </w:hyperlink>
    </w:p>
  </w:endnote>
  <w:endnote w:id="8">
    <w:p w14:paraId="1664A3B5" w14:textId="16067D49" w:rsidR="00215D14" w:rsidRDefault="00215D14">
      <w:pPr>
        <w:pStyle w:val="Notedefin"/>
      </w:pPr>
      <w:r>
        <w:rPr>
          <w:rStyle w:val="Appeldenotedefin"/>
        </w:rPr>
        <w:endnoteRef/>
      </w:r>
      <w:r>
        <w:t xml:space="preserve"> </w:t>
      </w:r>
      <w:r w:rsidR="00FD5694">
        <w:t>Adoptée le 18 décembre 1979 par l’Assemblée générale des nations Unies</w:t>
      </w:r>
    </w:p>
  </w:endnote>
  <w:endnote w:id="9">
    <w:p w14:paraId="1AD0931D" w14:textId="12010A73" w:rsidR="00215D14" w:rsidRDefault="00215D14">
      <w:pPr>
        <w:pStyle w:val="Notedefin"/>
      </w:pPr>
      <w:r>
        <w:rPr>
          <w:rStyle w:val="Appeldenotedefin"/>
        </w:rPr>
        <w:endnoteRef/>
      </w:r>
      <w:r>
        <w:t xml:space="preserve"> </w:t>
      </w:r>
      <w:hyperlink r:id="rId7" w:history="1">
        <w:r w:rsidRPr="0080644A">
          <w:rPr>
            <w:rStyle w:val="Lienhypertexte"/>
          </w:rPr>
          <w:t>http://unfccc.int/files/gender_and_climate_change/application/pdf/pages_17-20_from_10a02.pdf</w:t>
        </w:r>
      </w:hyperlink>
    </w:p>
  </w:endnote>
  <w:endnote w:id="10">
    <w:p w14:paraId="59194F14" w14:textId="2565AA89" w:rsidR="00215D14" w:rsidRDefault="00215D14">
      <w:pPr>
        <w:pStyle w:val="Notedefin"/>
      </w:pPr>
      <w:r>
        <w:rPr>
          <w:rStyle w:val="Appeldenotedefin"/>
        </w:rPr>
        <w:endnoteRef/>
      </w:r>
      <w:r>
        <w:t xml:space="preserve"> Article 40 de la loi fédérale sur les marchés publics du 15 juin 2006 – transposition des directives européennes 2004/17/CE et 2004/18/CE</w:t>
      </w:r>
    </w:p>
  </w:endnote>
  <w:endnote w:id="11">
    <w:p w14:paraId="3FCDA0BD" w14:textId="5BF9E721" w:rsidR="002F3047" w:rsidRDefault="002F3047">
      <w:pPr>
        <w:pStyle w:val="Notedefin"/>
      </w:pPr>
      <w:r>
        <w:rPr>
          <w:rStyle w:val="Appeldenotedefin"/>
        </w:rPr>
        <w:endnoteRef/>
      </w:r>
      <w:r>
        <w:t xml:space="preserve"> </w:t>
      </w:r>
      <w:hyperlink r:id="rId8" w:history="1">
        <w:r w:rsidRPr="0080644A">
          <w:rPr>
            <w:rStyle w:val="Lienhypertexte"/>
          </w:rPr>
          <w:t>https://www.amisdelaterre.be/IMG/pdf/ttip_consequence_sur_les_femmes_msf.pdf</w:t>
        </w:r>
      </w:hyperlink>
    </w:p>
    <w:p w14:paraId="3468C69E" w14:textId="77777777" w:rsidR="002F3047" w:rsidRDefault="002F3047">
      <w:pPr>
        <w:pStyle w:val="Notedefin"/>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Bold">
    <w:panose1 w:val="00000000000000000000"/>
    <w:charset w:val="00"/>
    <w:family w:val="auto"/>
    <w:notTrueType/>
    <w:pitch w:val="default"/>
    <w:sig w:usb0="00000003" w:usb1="00000000" w:usb2="00000000" w:usb3="00000000" w:csb0="00000001" w:csb1="00000000"/>
  </w:font>
  <w:font w:name="Univers">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661134"/>
      <w:docPartObj>
        <w:docPartGallery w:val="Page Numbers (Bottom of Page)"/>
        <w:docPartUnique/>
      </w:docPartObj>
    </w:sdtPr>
    <w:sdtEndPr/>
    <w:sdtContent>
      <w:p w14:paraId="7F23A816" w14:textId="565AD5D9" w:rsidR="00D527DF" w:rsidRDefault="00D527DF">
        <w:pPr>
          <w:pStyle w:val="Pieddepage"/>
          <w:jc w:val="right"/>
        </w:pPr>
        <w:r>
          <w:fldChar w:fldCharType="begin"/>
        </w:r>
        <w:r>
          <w:instrText>PAGE   \* MERGEFORMAT</w:instrText>
        </w:r>
        <w:r>
          <w:fldChar w:fldCharType="separate"/>
        </w:r>
        <w:r w:rsidR="00EC0D6D" w:rsidRPr="00EC0D6D">
          <w:rPr>
            <w:noProof/>
            <w:lang w:val="fr-FR"/>
          </w:rPr>
          <w:t>8</w:t>
        </w:r>
        <w:r>
          <w:fldChar w:fldCharType="end"/>
        </w:r>
      </w:p>
    </w:sdtContent>
  </w:sdt>
  <w:p w14:paraId="02E16E6B" w14:textId="77777777" w:rsidR="00B003E1" w:rsidRDefault="00B003E1">
    <w:pPr>
      <w:spacing w:after="0" w:line="196" w:lineRule="exact"/>
      <w:rPr>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C927D" w14:textId="34C52C48" w:rsidR="001C137F" w:rsidRDefault="001C137F">
    <w:pPr>
      <w:pStyle w:val="Pieddepage"/>
      <w:jc w:val="right"/>
    </w:pPr>
  </w:p>
  <w:p w14:paraId="2D480357" w14:textId="77777777" w:rsidR="00B003E1" w:rsidRDefault="00B003E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531CC" w14:textId="77777777" w:rsidR="00E64959" w:rsidRDefault="00E64959" w:rsidP="003B7352">
      <w:pPr>
        <w:spacing w:after="0" w:line="240" w:lineRule="auto"/>
      </w:pPr>
      <w:r>
        <w:separator/>
      </w:r>
    </w:p>
  </w:footnote>
  <w:footnote w:type="continuationSeparator" w:id="0">
    <w:p w14:paraId="2A81C7BD" w14:textId="77777777" w:rsidR="00E64959" w:rsidRDefault="00E64959" w:rsidP="003B7352">
      <w:pPr>
        <w:spacing w:after="0" w:line="240" w:lineRule="auto"/>
      </w:pPr>
      <w:r>
        <w:continuationSeparator/>
      </w:r>
    </w:p>
  </w:footnote>
  <w:footnote w:type="continuationNotice" w:id="1">
    <w:p w14:paraId="3B1D4153" w14:textId="77777777" w:rsidR="00E64959" w:rsidRDefault="00E6495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DB3AA" w14:textId="109953BE" w:rsidR="00B003E1" w:rsidRDefault="00B003E1">
    <w:pPr>
      <w:spacing w:after="0"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D5C68F0"/>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3D2324E"/>
    <w:multiLevelType w:val="hybridMultilevel"/>
    <w:tmpl w:val="38580FA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ECE3017"/>
    <w:multiLevelType w:val="hybridMultilevel"/>
    <w:tmpl w:val="63D8E36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2477158"/>
    <w:multiLevelType w:val="multilevel"/>
    <w:tmpl w:val="C520D3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8D1EF4"/>
    <w:multiLevelType w:val="hybridMultilevel"/>
    <w:tmpl w:val="AB5438BA"/>
    <w:lvl w:ilvl="0" w:tplc="CE44B548">
      <w:start w:val="1"/>
      <w:numFmt w:val="decimal"/>
      <w:lvlText w:val="2.%1."/>
      <w:lvlJc w:val="left"/>
      <w:pPr>
        <w:ind w:left="36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25D0455B"/>
    <w:multiLevelType w:val="hybridMultilevel"/>
    <w:tmpl w:val="08A271C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5147807"/>
    <w:multiLevelType w:val="hybridMultilevel"/>
    <w:tmpl w:val="DBEEB94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1173FC6"/>
    <w:multiLevelType w:val="hybridMultilevel"/>
    <w:tmpl w:val="959640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5075757"/>
    <w:multiLevelType w:val="hybridMultilevel"/>
    <w:tmpl w:val="D228C6B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FA11814"/>
    <w:multiLevelType w:val="hybridMultilevel"/>
    <w:tmpl w:val="F48ADB2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72021778"/>
    <w:multiLevelType w:val="multilevel"/>
    <w:tmpl w:val="374E3E38"/>
    <w:lvl w:ilvl="0">
      <w:start w:val="1"/>
      <w:numFmt w:val="upperRoman"/>
      <w:lvlText w:val="%1."/>
      <w:lvlJc w:val="left"/>
      <w:pPr>
        <w:ind w:left="1080" w:hanging="720"/>
      </w:pPr>
      <w:rPr>
        <w:rFonts w:hint="default"/>
        <w:color w:val="0070C0"/>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CCF637E"/>
    <w:multiLevelType w:val="hybridMultilevel"/>
    <w:tmpl w:val="65B436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6"/>
  </w:num>
  <w:num w:numId="5">
    <w:abstractNumId w:val="7"/>
  </w:num>
  <w:num w:numId="6">
    <w:abstractNumId w:val="9"/>
  </w:num>
  <w:num w:numId="7">
    <w:abstractNumId w:val="3"/>
  </w:num>
  <w:num w:numId="8">
    <w:abstractNumId w:val="4"/>
  </w:num>
  <w:num w:numId="9">
    <w:abstractNumId w:val="11"/>
  </w:num>
  <w:num w:numId="10">
    <w:abstractNumId w:val="2"/>
  </w:num>
  <w:num w:numId="11">
    <w:abstractNumId w:val="5"/>
  </w:num>
  <w:num w:numId="1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68C"/>
    <w:rsid w:val="00023835"/>
    <w:rsid w:val="0004393B"/>
    <w:rsid w:val="00052E9F"/>
    <w:rsid w:val="000A3151"/>
    <w:rsid w:val="000A462B"/>
    <w:rsid w:val="000A4E39"/>
    <w:rsid w:val="000A5E7E"/>
    <w:rsid w:val="000C0DE4"/>
    <w:rsid w:val="000C4521"/>
    <w:rsid w:val="000D59A4"/>
    <w:rsid w:val="000D7085"/>
    <w:rsid w:val="000E73CE"/>
    <w:rsid w:val="000F114E"/>
    <w:rsid w:val="00106185"/>
    <w:rsid w:val="0011524B"/>
    <w:rsid w:val="00120A13"/>
    <w:rsid w:val="00131FED"/>
    <w:rsid w:val="0013491F"/>
    <w:rsid w:val="001470D4"/>
    <w:rsid w:val="00151780"/>
    <w:rsid w:val="00152430"/>
    <w:rsid w:val="00157C67"/>
    <w:rsid w:val="00197070"/>
    <w:rsid w:val="001A51DA"/>
    <w:rsid w:val="001B097A"/>
    <w:rsid w:val="001B19AF"/>
    <w:rsid w:val="001B7DBF"/>
    <w:rsid w:val="001C137F"/>
    <w:rsid w:val="001C404A"/>
    <w:rsid w:val="001F3B05"/>
    <w:rsid w:val="00203003"/>
    <w:rsid w:val="00206BB4"/>
    <w:rsid w:val="00215D14"/>
    <w:rsid w:val="0024629F"/>
    <w:rsid w:val="002543EB"/>
    <w:rsid w:val="00256517"/>
    <w:rsid w:val="00264D68"/>
    <w:rsid w:val="002651F1"/>
    <w:rsid w:val="0027106E"/>
    <w:rsid w:val="00275F3A"/>
    <w:rsid w:val="002811A2"/>
    <w:rsid w:val="00283A62"/>
    <w:rsid w:val="002A7F30"/>
    <w:rsid w:val="002B532A"/>
    <w:rsid w:val="002C0C74"/>
    <w:rsid w:val="002C4945"/>
    <w:rsid w:val="002F1643"/>
    <w:rsid w:val="002F3047"/>
    <w:rsid w:val="00316036"/>
    <w:rsid w:val="00316E77"/>
    <w:rsid w:val="0032668C"/>
    <w:rsid w:val="00331C77"/>
    <w:rsid w:val="00383370"/>
    <w:rsid w:val="003A53E1"/>
    <w:rsid w:val="003B109B"/>
    <w:rsid w:val="003B11B1"/>
    <w:rsid w:val="003B4403"/>
    <w:rsid w:val="003B7352"/>
    <w:rsid w:val="003D48D5"/>
    <w:rsid w:val="003F14D1"/>
    <w:rsid w:val="003F4E6C"/>
    <w:rsid w:val="00430052"/>
    <w:rsid w:val="004368A4"/>
    <w:rsid w:val="00456B66"/>
    <w:rsid w:val="00461D5C"/>
    <w:rsid w:val="004660BC"/>
    <w:rsid w:val="004A0100"/>
    <w:rsid w:val="004B6363"/>
    <w:rsid w:val="004C4362"/>
    <w:rsid w:val="004D17CF"/>
    <w:rsid w:val="004E481E"/>
    <w:rsid w:val="004F52E8"/>
    <w:rsid w:val="004F5D9F"/>
    <w:rsid w:val="00524004"/>
    <w:rsid w:val="005310A5"/>
    <w:rsid w:val="005340CB"/>
    <w:rsid w:val="005365AD"/>
    <w:rsid w:val="00573B10"/>
    <w:rsid w:val="00577892"/>
    <w:rsid w:val="005B37DC"/>
    <w:rsid w:val="005B5DE7"/>
    <w:rsid w:val="005B788C"/>
    <w:rsid w:val="005C2B27"/>
    <w:rsid w:val="005D5C93"/>
    <w:rsid w:val="005D6913"/>
    <w:rsid w:val="005E0638"/>
    <w:rsid w:val="005F7678"/>
    <w:rsid w:val="006462A4"/>
    <w:rsid w:val="006613FB"/>
    <w:rsid w:val="006806D8"/>
    <w:rsid w:val="00684AC1"/>
    <w:rsid w:val="0069074A"/>
    <w:rsid w:val="00691551"/>
    <w:rsid w:val="00697C90"/>
    <w:rsid w:val="006B3427"/>
    <w:rsid w:val="006B3DAA"/>
    <w:rsid w:val="006E3935"/>
    <w:rsid w:val="006E78A8"/>
    <w:rsid w:val="006F6568"/>
    <w:rsid w:val="00703737"/>
    <w:rsid w:val="00705C56"/>
    <w:rsid w:val="0072419A"/>
    <w:rsid w:val="007560CB"/>
    <w:rsid w:val="007A5107"/>
    <w:rsid w:val="007A5DFA"/>
    <w:rsid w:val="007B0763"/>
    <w:rsid w:val="007C59C6"/>
    <w:rsid w:val="007F61AD"/>
    <w:rsid w:val="008128E3"/>
    <w:rsid w:val="00833EF3"/>
    <w:rsid w:val="00854F88"/>
    <w:rsid w:val="00897FB5"/>
    <w:rsid w:val="008C37C6"/>
    <w:rsid w:val="008C70AA"/>
    <w:rsid w:val="008E60E7"/>
    <w:rsid w:val="00907502"/>
    <w:rsid w:val="00916413"/>
    <w:rsid w:val="009175A7"/>
    <w:rsid w:val="00936955"/>
    <w:rsid w:val="00936FF0"/>
    <w:rsid w:val="00975CD6"/>
    <w:rsid w:val="00975F12"/>
    <w:rsid w:val="009800F5"/>
    <w:rsid w:val="00992D00"/>
    <w:rsid w:val="009A05B3"/>
    <w:rsid w:val="009D487A"/>
    <w:rsid w:val="009E0235"/>
    <w:rsid w:val="009E1891"/>
    <w:rsid w:val="009E3CF7"/>
    <w:rsid w:val="009E655C"/>
    <w:rsid w:val="00A76A5D"/>
    <w:rsid w:val="00A9474E"/>
    <w:rsid w:val="00AA1542"/>
    <w:rsid w:val="00AD46E0"/>
    <w:rsid w:val="00AE0A60"/>
    <w:rsid w:val="00AE752F"/>
    <w:rsid w:val="00AF37F8"/>
    <w:rsid w:val="00AF612F"/>
    <w:rsid w:val="00AF706B"/>
    <w:rsid w:val="00B003E1"/>
    <w:rsid w:val="00B13E1F"/>
    <w:rsid w:val="00B34C88"/>
    <w:rsid w:val="00B525C4"/>
    <w:rsid w:val="00B56869"/>
    <w:rsid w:val="00B8711D"/>
    <w:rsid w:val="00BA5EF5"/>
    <w:rsid w:val="00BC1EB0"/>
    <w:rsid w:val="00BE2728"/>
    <w:rsid w:val="00BE6835"/>
    <w:rsid w:val="00BE7D8E"/>
    <w:rsid w:val="00BF2876"/>
    <w:rsid w:val="00C07A5E"/>
    <w:rsid w:val="00C22D5C"/>
    <w:rsid w:val="00C252C4"/>
    <w:rsid w:val="00C61C5E"/>
    <w:rsid w:val="00C812A6"/>
    <w:rsid w:val="00CC0322"/>
    <w:rsid w:val="00CC4616"/>
    <w:rsid w:val="00CD0E24"/>
    <w:rsid w:val="00CE38C2"/>
    <w:rsid w:val="00CF1316"/>
    <w:rsid w:val="00CF7C52"/>
    <w:rsid w:val="00D31A14"/>
    <w:rsid w:val="00D42B96"/>
    <w:rsid w:val="00D51564"/>
    <w:rsid w:val="00D51D0E"/>
    <w:rsid w:val="00D527DF"/>
    <w:rsid w:val="00D817FE"/>
    <w:rsid w:val="00D8363C"/>
    <w:rsid w:val="00D952F0"/>
    <w:rsid w:val="00DA4113"/>
    <w:rsid w:val="00DB4DF2"/>
    <w:rsid w:val="00DB5DC9"/>
    <w:rsid w:val="00DB6134"/>
    <w:rsid w:val="00DC0488"/>
    <w:rsid w:val="00DD35F7"/>
    <w:rsid w:val="00DD7BB0"/>
    <w:rsid w:val="00DE63B2"/>
    <w:rsid w:val="00DE7AE0"/>
    <w:rsid w:val="00E35434"/>
    <w:rsid w:val="00E37BA1"/>
    <w:rsid w:val="00E469E9"/>
    <w:rsid w:val="00E64312"/>
    <w:rsid w:val="00E64959"/>
    <w:rsid w:val="00E679B9"/>
    <w:rsid w:val="00E77B58"/>
    <w:rsid w:val="00E8316F"/>
    <w:rsid w:val="00E86D8E"/>
    <w:rsid w:val="00E87BCE"/>
    <w:rsid w:val="00EA42B1"/>
    <w:rsid w:val="00EC0D6D"/>
    <w:rsid w:val="00EE4DB8"/>
    <w:rsid w:val="00EF3A1E"/>
    <w:rsid w:val="00F25E99"/>
    <w:rsid w:val="00F2745F"/>
    <w:rsid w:val="00F31798"/>
    <w:rsid w:val="00F3210A"/>
    <w:rsid w:val="00F41210"/>
    <w:rsid w:val="00F524D1"/>
    <w:rsid w:val="00F57BBE"/>
    <w:rsid w:val="00F72595"/>
    <w:rsid w:val="00F73662"/>
    <w:rsid w:val="00F84FFE"/>
    <w:rsid w:val="00FC1DFD"/>
    <w:rsid w:val="00FC4666"/>
    <w:rsid w:val="00FC72D1"/>
    <w:rsid w:val="00FD16C5"/>
    <w:rsid w:val="00FD569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D3080"/>
  <w15:chartTrackingRefBased/>
  <w15:docId w15:val="{F8AF5365-70E6-489A-826E-FA0D1E59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2668C"/>
    <w:pPr>
      <w:ind w:left="720"/>
      <w:contextualSpacing/>
    </w:pPr>
  </w:style>
  <w:style w:type="paragraph" w:styleId="Textedebulles">
    <w:name w:val="Balloon Text"/>
    <w:basedOn w:val="Normal"/>
    <w:link w:val="TextedebullesCar"/>
    <w:uiPriority w:val="99"/>
    <w:semiHidden/>
    <w:unhideWhenUsed/>
    <w:rsid w:val="000D708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D7085"/>
    <w:rPr>
      <w:rFonts w:ascii="Segoe UI" w:hAnsi="Segoe UI" w:cs="Segoe UI"/>
      <w:sz w:val="18"/>
      <w:szCs w:val="18"/>
    </w:rPr>
  </w:style>
  <w:style w:type="character" w:styleId="Lienhypertexte">
    <w:name w:val="Hyperlink"/>
    <w:basedOn w:val="Policepardfaut"/>
    <w:unhideWhenUsed/>
    <w:rsid w:val="002651F1"/>
    <w:rPr>
      <w:color w:val="0000FF"/>
      <w:u w:val="single"/>
    </w:rPr>
  </w:style>
  <w:style w:type="character" w:customStyle="1" w:styleId="58cl">
    <w:name w:val="_58cl"/>
    <w:basedOn w:val="Policepardfaut"/>
    <w:rsid w:val="002651F1"/>
  </w:style>
  <w:style w:type="character" w:customStyle="1" w:styleId="58cm">
    <w:name w:val="_58cm"/>
    <w:basedOn w:val="Policepardfaut"/>
    <w:rsid w:val="002651F1"/>
  </w:style>
  <w:style w:type="paragraph" w:styleId="En-tte">
    <w:name w:val="header"/>
    <w:basedOn w:val="Normal"/>
    <w:link w:val="En-tteCar"/>
    <w:uiPriority w:val="99"/>
    <w:unhideWhenUsed/>
    <w:rsid w:val="003B7352"/>
    <w:pPr>
      <w:tabs>
        <w:tab w:val="center" w:pos="4536"/>
        <w:tab w:val="right" w:pos="9072"/>
      </w:tabs>
      <w:spacing w:after="0" w:line="240" w:lineRule="auto"/>
    </w:pPr>
  </w:style>
  <w:style w:type="character" w:customStyle="1" w:styleId="En-tteCar">
    <w:name w:val="En-tête Car"/>
    <w:basedOn w:val="Policepardfaut"/>
    <w:link w:val="En-tte"/>
    <w:uiPriority w:val="99"/>
    <w:rsid w:val="003B7352"/>
  </w:style>
  <w:style w:type="paragraph" w:styleId="Pieddepage">
    <w:name w:val="footer"/>
    <w:basedOn w:val="Normal"/>
    <w:link w:val="PieddepageCar"/>
    <w:uiPriority w:val="99"/>
    <w:unhideWhenUsed/>
    <w:rsid w:val="003B73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B7352"/>
  </w:style>
  <w:style w:type="paragraph" w:styleId="Listepuces">
    <w:name w:val="List Bullet"/>
    <w:basedOn w:val="Normal"/>
    <w:uiPriority w:val="99"/>
    <w:unhideWhenUsed/>
    <w:rsid w:val="00E679B9"/>
    <w:pPr>
      <w:numPr>
        <w:numId w:val="1"/>
      </w:numPr>
      <w:contextualSpacing/>
    </w:pPr>
  </w:style>
  <w:style w:type="table" w:styleId="Grilledutableau">
    <w:name w:val="Table Grid"/>
    <w:basedOn w:val="TableauNormal"/>
    <w:uiPriority w:val="39"/>
    <w:rsid w:val="00992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15243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52430"/>
    <w:rPr>
      <w:sz w:val="20"/>
      <w:szCs w:val="20"/>
    </w:rPr>
  </w:style>
  <w:style w:type="character" w:styleId="Appelnotedebasdep">
    <w:name w:val="footnote reference"/>
    <w:basedOn w:val="Policepardfaut"/>
    <w:uiPriority w:val="99"/>
    <w:semiHidden/>
    <w:unhideWhenUsed/>
    <w:rsid w:val="00152430"/>
    <w:rPr>
      <w:vertAlign w:val="superscript"/>
    </w:rPr>
  </w:style>
  <w:style w:type="paragraph" w:styleId="PrformatHTML">
    <w:name w:val="HTML Preformatted"/>
    <w:basedOn w:val="Normal"/>
    <w:link w:val="PrformatHTMLC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BE"/>
    </w:rPr>
  </w:style>
  <w:style w:type="character" w:customStyle="1" w:styleId="PrformatHTMLCar">
    <w:name w:val="Préformaté HTML Car"/>
    <w:basedOn w:val="Policepardfaut"/>
    <w:link w:val="PrformatHTML"/>
    <w:uiPriority w:val="99"/>
    <w:rPr>
      <w:rFonts w:ascii="Courier New" w:eastAsia="Times New Roman" w:hAnsi="Courier New" w:cs="Courier New"/>
      <w:sz w:val="20"/>
      <w:szCs w:val="20"/>
      <w:lang w:val="fr-FR" w:eastAsia="fr-BE"/>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paragraph" w:styleId="Objetducommentaire">
    <w:name w:val="annotation subject"/>
    <w:basedOn w:val="Commentaire"/>
    <w:next w:val="Commentaire"/>
    <w:link w:val="ObjetducommentaireCar"/>
    <w:uiPriority w:val="99"/>
    <w:semiHidden/>
    <w:unhideWhenUsed/>
    <w:rsid w:val="009E1891"/>
    <w:rPr>
      <w:b/>
      <w:bCs/>
    </w:rPr>
  </w:style>
  <w:style w:type="character" w:customStyle="1" w:styleId="ObjetducommentaireCar">
    <w:name w:val="Objet du commentaire Car"/>
    <w:basedOn w:val="CommentaireCar"/>
    <w:link w:val="Objetducommentaire"/>
    <w:uiPriority w:val="99"/>
    <w:semiHidden/>
    <w:rsid w:val="009E1891"/>
    <w:rPr>
      <w:b/>
      <w:bCs/>
      <w:sz w:val="20"/>
      <w:szCs w:val="20"/>
    </w:rPr>
  </w:style>
  <w:style w:type="paragraph" w:styleId="Notedefin">
    <w:name w:val="endnote text"/>
    <w:basedOn w:val="Normal"/>
    <w:link w:val="NotedefinCar"/>
    <w:uiPriority w:val="99"/>
    <w:semiHidden/>
    <w:unhideWhenUsed/>
    <w:rsid w:val="00215D14"/>
    <w:pPr>
      <w:spacing w:after="0" w:line="240" w:lineRule="auto"/>
    </w:pPr>
    <w:rPr>
      <w:sz w:val="20"/>
      <w:szCs w:val="20"/>
    </w:rPr>
  </w:style>
  <w:style w:type="character" w:customStyle="1" w:styleId="NotedefinCar">
    <w:name w:val="Note de fin Car"/>
    <w:basedOn w:val="Policepardfaut"/>
    <w:link w:val="Notedefin"/>
    <w:uiPriority w:val="99"/>
    <w:semiHidden/>
    <w:rsid w:val="00215D14"/>
    <w:rPr>
      <w:sz w:val="20"/>
      <w:szCs w:val="20"/>
    </w:rPr>
  </w:style>
  <w:style w:type="character" w:styleId="Appeldenotedefin">
    <w:name w:val="endnote reference"/>
    <w:basedOn w:val="Policepardfaut"/>
    <w:uiPriority w:val="99"/>
    <w:semiHidden/>
    <w:unhideWhenUsed/>
    <w:rsid w:val="00215D14"/>
    <w:rPr>
      <w:vertAlign w:val="superscript"/>
    </w:rPr>
  </w:style>
  <w:style w:type="character" w:styleId="Lienhypertextesuivivisit">
    <w:name w:val="FollowedHyperlink"/>
    <w:basedOn w:val="Policepardfaut"/>
    <w:uiPriority w:val="99"/>
    <w:semiHidden/>
    <w:unhideWhenUsed/>
    <w:rsid w:val="002F3047"/>
    <w:rPr>
      <w:color w:val="954F72" w:themeColor="followedHyperlink"/>
      <w:u w:val="single"/>
    </w:rPr>
  </w:style>
  <w:style w:type="paragraph" w:styleId="NormalWeb">
    <w:name w:val="Normal (Web)"/>
    <w:basedOn w:val="Normal"/>
    <w:uiPriority w:val="99"/>
    <w:semiHidden/>
    <w:unhideWhenUsed/>
    <w:rsid w:val="00AF612F"/>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qFormat/>
    <w:rsid w:val="004F5D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48195">
      <w:bodyDiv w:val="1"/>
      <w:marLeft w:val="0"/>
      <w:marRight w:val="0"/>
      <w:marTop w:val="0"/>
      <w:marBottom w:val="0"/>
      <w:divBdr>
        <w:top w:val="none" w:sz="0" w:space="0" w:color="auto"/>
        <w:left w:val="none" w:sz="0" w:space="0" w:color="auto"/>
        <w:bottom w:val="none" w:sz="0" w:space="0" w:color="auto"/>
        <w:right w:val="none" w:sz="0" w:space="0" w:color="auto"/>
      </w:divBdr>
    </w:div>
    <w:div w:id="853614753">
      <w:bodyDiv w:val="1"/>
      <w:marLeft w:val="0"/>
      <w:marRight w:val="0"/>
      <w:marTop w:val="0"/>
      <w:marBottom w:val="0"/>
      <w:divBdr>
        <w:top w:val="none" w:sz="0" w:space="0" w:color="auto"/>
        <w:left w:val="none" w:sz="0" w:space="0" w:color="auto"/>
        <w:bottom w:val="none" w:sz="0" w:space="0" w:color="auto"/>
        <w:right w:val="none" w:sz="0" w:space="0" w:color="auto"/>
      </w:divBdr>
      <w:divsChild>
        <w:div w:id="1359163130">
          <w:marLeft w:val="0"/>
          <w:marRight w:val="0"/>
          <w:marTop w:val="0"/>
          <w:marBottom w:val="0"/>
          <w:divBdr>
            <w:top w:val="none" w:sz="0" w:space="0" w:color="auto"/>
            <w:left w:val="none" w:sz="0" w:space="0" w:color="auto"/>
            <w:bottom w:val="none" w:sz="0" w:space="0" w:color="auto"/>
            <w:right w:val="none" w:sz="0" w:space="0" w:color="auto"/>
          </w:divBdr>
        </w:div>
        <w:div w:id="1415207134">
          <w:marLeft w:val="0"/>
          <w:marRight w:val="0"/>
          <w:marTop w:val="0"/>
          <w:marBottom w:val="0"/>
          <w:divBdr>
            <w:top w:val="none" w:sz="0" w:space="0" w:color="auto"/>
            <w:left w:val="none" w:sz="0" w:space="0" w:color="auto"/>
            <w:bottom w:val="none" w:sz="0" w:space="0" w:color="auto"/>
            <w:right w:val="none" w:sz="0" w:space="0" w:color="auto"/>
          </w:divBdr>
        </w:div>
        <w:div w:id="1749886286">
          <w:marLeft w:val="0"/>
          <w:marRight w:val="0"/>
          <w:marTop w:val="0"/>
          <w:marBottom w:val="0"/>
          <w:divBdr>
            <w:top w:val="none" w:sz="0" w:space="0" w:color="auto"/>
            <w:left w:val="none" w:sz="0" w:space="0" w:color="auto"/>
            <w:bottom w:val="none" w:sz="0" w:space="0" w:color="auto"/>
            <w:right w:val="none" w:sz="0" w:space="0" w:color="auto"/>
          </w:divBdr>
        </w:div>
        <w:div w:id="675688180">
          <w:marLeft w:val="0"/>
          <w:marRight w:val="0"/>
          <w:marTop w:val="0"/>
          <w:marBottom w:val="0"/>
          <w:divBdr>
            <w:top w:val="none" w:sz="0" w:space="0" w:color="auto"/>
            <w:left w:val="none" w:sz="0" w:space="0" w:color="auto"/>
            <w:bottom w:val="none" w:sz="0" w:space="0" w:color="auto"/>
            <w:right w:val="none" w:sz="0" w:space="0" w:color="auto"/>
          </w:divBdr>
        </w:div>
        <w:div w:id="1469470486">
          <w:marLeft w:val="0"/>
          <w:marRight w:val="0"/>
          <w:marTop w:val="0"/>
          <w:marBottom w:val="0"/>
          <w:divBdr>
            <w:top w:val="none" w:sz="0" w:space="0" w:color="auto"/>
            <w:left w:val="none" w:sz="0" w:space="0" w:color="auto"/>
            <w:bottom w:val="none" w:sz="0" w:space="0" w:color="auto"/>
            <w:right w:val="none" w:sz="0" w:space="0" w:color="auto"/>
          </w:divBdr>
        </w:div>
        <w:div w:id="293995489">
          <w:marLeft w:val="0"/>
          <w:marRight w:val="0"/>
          <w:marTop w:val="0"/>
          <w:marBottom w:val="0"/>
          <w:divBdr>
            <w:top w:val="none" w:sz="0" w:space="0" w:color="auto"/>
            <w:left w:val="none" w:sz="0" w:space="0" w:color="auto"/>
            <w:bottom w:val="none" w:sz="0" w:space="0" w:color="auto"/>
            <w:right w:val="none" w:sz="0" w:space="0" w:color="auto"/>
          </w:divBdr>
        </w:div>
        <w:div w:id="1682853075">
          <w:marLeft w:val="0"/>
          <w:marRight w:val="0"/>
          <w:marTop w:val="0"/>
          <w:marBottom w:val="0"/>
          <w:divBdr>
            <w:top w:val="none" w:sz="0" w:space="0" w:color="auto"/>
            <w:left w:val="none" w:sz="0" w:space="0" w:color="auto"/>
            <w:bottom w:val="none" w:sz="0" w:space="0" w:color="auto"/>
            <w:right w:val="none" w:sz="0" w:space="0" w:color="auto"/>
          </w:divBdr>
        </w:div>
        <w:div w:id="1271163506">
          <w:marLeft w:val="0"/>
          <w:marRight w:val="0"/>
          <w:marTop w:val="0"/>
          <w:marBottom w:val="0"/>
          <w:divBdr>
            <w:top w:val="none" w:sz="0" w:space="0" w:color="auto"/>
            <w:left w:val="none" w:sz="0" w:space="0" w:color="auto"/>
            <w:bottom w:val="none" w:sz="0" w:space="0" w:color="auto"/>
            <w:right w:val="none" w:sz="0" w:space="0" w:color="auto"/>
          </w:divBdr>
        </w:div>
        <w:div w:id="818810732">
          <w:marLeft w:val="0"/>
          <w:marRight w:val="0"/>
          <w:marTop w:val="0"/>
          <w:marBottom w:val="0"/>
          <w:divBdr>
            <w:top w:val="none" w:sz="0" w:space="0" w:color="auto"/>
            <w:left w:val="none" w:sz="0" w:space="0" w:color="auto"/>
            <w:bottom w:val="none" w:sz="0" w:space="0" w:color="auto"/>
            <w:right w:val="none" w:sz="0" w:space="0" w:color="auto"/>
          </w:divBdr>
        </w:div>
        <w:div w:id="929779794">
          <w:marLeft w:val="0"/>
          <w:marRight w:val="0"/>
          <w:marTop w:val="0"/>
          <w:marBottom w:val="0"/>
          <w:divBdr>
            <w:top w:val="none" w:sz="0" w:space="0" w:color="auto"/>
            <w:left w:val="none" w:sz="0" w:space="0" w:color="auto"/>
            <w:bottom w:val="none" w:sz="0" w:space="0" w:color="auto"/>
            <w:right w:val="none" w:sz="0" w:space="0" w:color="auto"/>
          </w:divBdr>
        </w:div>
        <w:div w:id="1934699425">
          <w:marLeft w:val="0"/>
          <w:marRight w:val="0"/>
          <w:marTop w:val="0"/>
          <w:marBottom w:val="0"/>
          <w:divBdr>
            <w:top w:val="none" w:sz="0" w:space="0" w:color="auto"/>
            <w:left w:val="none" w:sz="0" w:space="0" w:color="auto"/>
            <w:bottom w:val="none" w:sz="0" w:space="0" w:color="auto"/>
            <w:right w:val="none" w:sz="0" w:space="0" w:color="auto"/>
          </w:divBdr>
        </w:div>
        <w:div w:id="1460758414">
          <w:marLeft w:val="0"/>
          <w:marRight w:val="0"/>
          <w:marTop w:val="0"/>
          <w:marBottom w:val="0"/>
          <w:divBdr>
            <w:top w:val="none" w:sz="0" w:space="0" w:color="auto"/>
            <w:left w:val="none" w:sz="0" w:space="0" w:color="auto"/>
            <w:bottom w:val="none" w:sz="0" w:space="0" w:color="auto"/>
            <w:right w:val="none" w:sz="0" w:space="0" w:color="auto"/>
          </w:divBdr>
        </w:div>
        <w:div w:id="1201631080">
          <w:marLeft w:val="0"/>
          <w:marRight w:val="0"/>
          <w:marTop w:val="0"/>
          <w:marBottom w:val="0"/>
          <w:divBdr>
            <w:top w:val="none" w:sz="0" w:space="0" w:color="auto"/>
            <w:left w:val="none" w:sz="0" w:space="0" w:color="auto"/>
            <w:bottom w:val="none" w:sz="0" w:space="0" w:color="auto"/>
            <w:right w:val="none" w:sz="0" w:space="0" w:color="auto"/>
          </w:divBdr>
        </w:div>
        <w:div w:id="376011625">
          <w:marLeft w:val="0"/>
          <w:marRight w:val="0"/>
          <w:marTop w:val="0"/>
          <w:marBottom w:val="0"/>
          <w:divBdr>
            <w:top w:val="none" w:sz="0" w:space="0" w:color="auto"/>
            <w:left w:val="none" w:sz="0" w:space="0" w:color="auto"/>
            <w:bottom w:val="none" w:sz="0" w:space="0" w:color="auto"/>
            <w:right w:val="none" w:sz="0" w:space="0" w:color="auto"/>
          </w:divBdr>
        </w:div>
        <w:div w:id="142624883">
          <w:marLeft w:val="0"/>
          <w:marRight w:val="0"/>
          <w:marTop w:val="0"/>
          <w:marBottom w:val="0"/>
          <w:divBdr>
            <w:top w:val="none" w:sz="0" w:space="0" w:color="auto"/>
            <w:left w:val="none" w:sz="0" w:space="0" w:color="auto"/>
            <w:bottom w:val="none" w:sz="0" w:space="0" w:color="auto"/>
            <w:right w:val="none" w:sz="0" w:space="0" w:color="auto"/>
          </w:divBdr>
        </w:div>
        <w:div w:id="219093687">
          <w:marLeft w:val="0"/>
          <w:marRight w:val="0"/>
          <w:marTop w:val="0"/>
          <w:marBottom w:val="0"/>
          <w:divBdr>
            <w:top w:val="none" w:sz="0" w:space="0" w:color="auto"/>
            <w:left w:val="none" w:sz="0" w:space="0" w:color="auto"/>
            <w:bottom w:val="none" w:sz="0" w:space="0" w:color="auto"/>
            <w:right w:val="none" w:sz="0" w:space="0" w:color="auto"/>
          </w:divBdr>
        </w:div>
        <w:div w:id="2111194615">
          <w:marLeft w:val="0"/>
          <w:marRight w:val="0"/>
          <w:marTop w:val="0"/>
          <w:marBottom w:val="0"/>
          <w:divBdr>
            <w:top w:val="none" w:sz="0" w:space="0" w:color="auto"/>
            <w:left w:val="none" w:sz="0" w:space="0" w:color="auto"/>
            <w:bottom w:val="none" w:sz="0" w:space="0" w:color="auto"/>
            <w:right w:val="none" w:sz="0" w:space="0" w:color="auto"/>
          </w:divBdr>
        </w:div>
        <w:div w:id="656031694">
          <w:marLeft w:val="0"/>
          <w:marRight w:val="0"/>
          <w:marTop w:val="0"/>
          <w:marBottom w:val="0"/>
          <w:divBdr>
            <w:top w:val="none" w:sz="0" w:space="0" w:color="auto"/>
            <w:left w:val="none" w:sz="0" w:space="0" w:color="auto"/>
            <w:bottom w:val="none" w:sz="0" w:space="0" w:color="auto"/>
            <w:right w:val="none" w:sz="0" w:space="0" w:color="auto"/>
          </w:divBdr>
        </w:div>
        <w:div w:id="1468740097">
          <w:marLeft w:val="0"/>
          <w:marRight w:val="0"/>
          <w:marTop w:val="0"/>
          <w:marBottom w:val="0"/>
          <w:divBdr>
            <w:top w:val="none" w:sz="0" w:space="0" w:color="auto"/>
            <w:left w:val="none" w:sz="0" w:space="0" w:color="auto"/>
            <w:bottom w:val="none" w:sz="0" w:space="0" w:color="auto"/>
            <w:right w:val="none" w:sz="0" w:space="0" w:color="auto"/>
          </w:divBdr>
        </w:div>
        <w:div w:id="1640722330">
          <w:marLeft w:val="0"/>
          <w:marRight w:val="0"/>
          <w:marTop w:val="0"/>
          <w:marBottom w:val="0"/>
          <w:divBdr>
            <w:top w:val="none" w:sz="0" w:space="0" w:color="auto"/>
            <w:left w:val="none" w:sz="0" w:space="0" w:color="auto"/>
            <w:bottom w:val="none" w:sz="0" w:space="0" w:color="auto"/>
            <w:right w:val="none" w:sz="0" w:space="0" w:color="auto"/>
          </w:divBdr>
        </w:div>
        <w:div w:id="206264637">
          <w:marLeft w:val="0"/>
          <w:marRight w:val="0"/>
          <w:marTop w:val="0"/>
          <w:marBottom w:val="0"/>
          <w:divBdr>
            <w:top w:val="none" w:sz="0" w:space="0" w:color="auto"/>
            <w:left w:val="none" w:sz="0" w:space="0" w:color="auto"/>
            <w:bottom w:val="none" w:sz="0" w:space="0" w:color="auto"/>
            <w:right w:val="none" w:sz="0" w:space="0" w:color="auto"/>
          </w:divBdr>
        </w:div>
        <w:div w:id="646323319">
          <w:marLeft w:val="0"/>
          <w:marRight w:val="0"/>
          <w:marTop w:val="0"/>
          <w:marBottom w:val="0"/>
          <w:divBdr>
            <w:top w:val="none" w:sz="0" w:space="0" w:color="auto"/>
            <w:left w:val="none" w:sz="0" w:space="0" w:color="auto"/>
            <w:bottom w:val="none" w:sz="0" w:space="0" w:color="auto"/>
            <w:right w:val="none" w:sz="0" w:space="0" w:color="auto"/>
          </w:divBdr>
        </w:div>
        <w:div w:id="563952523">
          <w:marLeft w:val="0"/>
          <w:marRight w:val="0"/>
          <w:marTop w:val="0"/>
          <w:marBottom w:val="0"/>
          <w:divBdr>
            <w:top w:val="none" w:sz="0" w:space="0" w:color="auto"/>
            <w:left w:val="none" w:sz="0" w:space="0" w:color="auto"/>
            <w:bottom w:val="none" w:sz="0" w:space="0" w:color="auto"/>
            <w:right w:val="none" w:sz="0" w:space="0" w:color="auto"/>
          </w:divBdr>
        </w:div>
        <w:div w:id="1247688071">
          <w:marLeft w:val="0"/>
          <w:marRight w:val="0"/>
          <w:marTop w:val="0"/>
          <w:marBottom w:val="0"/>
          <w:divBdr>
            <w:top w:val="none" w:sz="0" w:space="0" w:color="auto"/>
            <w:left w:val="none" w:sz="0" w:space="0" w:color="auto"/>
            <w:bottom w:val="none" w:sz="0" w:space="0" w:color="auto"/>
            <w:right w:val="none" w:sz="0" w:space="0" w:color="auto"/>
          </w:divBdr>
        </w:div>
        <w:div w:id="23988417">
          <w:marLeft w:val="0"/>
          <w:marRight w:val="0"/>
          <w:marTop w:val="0"/>
          <w:marBottom w:val="0"/>
          <w:divBdr>
            <w:top w:val="none" w:sz="0" w:space="0" w:color="auto"/>
            <w:left w:val="none" w:sz="0" w:space="0" w:color="auto"/>
            <w:bottom w:val="none" w:sz="0" w:space="0" w:color="auto"/>
            <w:right w:val="none" w:sz="0" w:space="0" w:color="auto"/>
          </w:divBdr>
        </w:div>
        <w:div w:id="1655640252">
          <w:marLeft w:val="0"/>
          <w:marRight w:val="0"/>
          <w:marTop w:val="0"/>
          <w:marBottom w:val="0"/>
          <w:divBdr>
            <w:top w:val="none" w:sz="0" w:space="0" w:color="auto"/>
            <w:left w:val="none" w:sz="0" w:space="0" w:color="auto"/>
            <w:bottom w:val="none" w:sz="0" w:space="0" w:color="auto"/>
            <w:right w:val="none" w:sz="0" w:space="0" w:color="auto"/>
          </w:divBdr>
        </w:div>
        <w:div w:id="425929261">
          <w:marLeft w:val="0"/>
          <w:marRight w:val="0"/>
          <w:marTop w:val="0"/>
          <w:marBottom w:val="0"/>
          <w:divBdr>
            <w:top w:val="none" w:sz="0" w:space="0" w:color="auto"/>
            <w:left w:val="none" w:sz="0" w:space="0" w:color="auto"/>
            <w:bottom w:val="none" w:sz="0" w:space="0" w:color="auto"/>
            <w:right w:val="none" w:sz="0" w:space="0" w:color="auto"/>
          </w:divBdr>
        </w:div>
        <w:div w:id="228925181">
          <w:marLeft w:val="0"/>
          <w:marRight w:val="0"/>
          <w:marTop w:val="0"/>
          <w:marBottom w:val="0"/>
          <w:divBdr>
            <w:top w:val="none" w:sz="0" w:space="0" w:color="auto"/>
            <w:left w:val="none" w:sz="0" w:space="0" w:color="auto"/>
            <w:bottom w:val="none" w:sz="0" w:space="0" w:color="auto"/>
            <w:right w:val="none" w:sz="0" w:space="0" w:color="auto"/>
          </w:divBdr>
        </w:div>
        <w:div w:id="1442262989">
          <w:marLeft w:val="0"/>
          <w:marRight w:val="0"/>
          <w:marTop w:val="0"/>
          <w:marBottom w:val="0"/>
          <w:divBdr>
            <w:top w:val="none" w:sz="0" w:space="0" w:color="auto"/>
            <w:left w:val="none" w:sz="0" w:space="0" w:color="auto"/>
            <w:bottom w:val="none" w:sz="0" w:space="0" w:color="auto"/>
            <w:right w:val="none" w:sz="0" w:space="0" w:color="auto"/>
          </w:divBdr>
        </w:div>
        <w:div w:id="1592741144">
          <w:marLeft w:val="0"/>
          <w:marRight w:val="0"/>
          <w:marTop w:val="0"/>
          <w:marBottom w:val="0"/>
          <w:divBdr>
            <w:top w:val="none" w:sz="0" w:space="0" w:color="auto"/>
            <w:left w:val="none" w:sz="0" w:space="0" w:color="auto"/>
            <w:bottom w:val="none" w:sz="0" w:space="0" w:color="auto"/>
            <w:right w:val="none" w:sz="0" w:space="0" w:color="auto"/>
          </w:divBdr>
        </w:div>
        <w:div w:id="1029375217">
          <w:marLeft w:val="0"/>
          <w:marRight w:val="0"/>
          <w:marTop w:val="0"/>
          <w:marBottom w:val="0"/>
          <w:divBdr>
            <w:top w:val="none" w:sz="0" w:space="0" w:color="auto"/>
            <w:left w:val="none" w:sz="0" w:space="0" w:color="auto"/>
            <w:bottom w:val="none" w:sz="0" w:space="0" w:color="auto"/>
            <w:right w:val="none" w:sz="0" w:space="0" w:color="auto"/>
          </w:divBdr>
        </w:div>
        <w:div w:id="310410794">
          <w:marLeft w:val="0"/>
          <w:marRight w:val="0"/>
          <w:marTop w:val="0"/>
          <w:marBottom w:val="0"/>
          <w:divBdr>
            <w:top w:val="none" w:sz="0" w:space="0" w:color="auto"/>
            <w:left w:val="none" w:sz="0" w:space="0" w:color="auto"/>
            <w:bottom w:val="none" w:sz="0" w:space="0" w:color="auto"/>
            <w:right w:val="none" w:sz="0" w:space="0" w:color="auto"/>
          </w:divBdr>
        </w:div>
      </w:divsChild>
    </w:div>
    <w:div w:id="868763870">
      <w:bodyDiv w:val="1"/>
      <w:marLeft w:val="0"/>
      <w:marRight w:val="0"/>
      <w:marTop w:val="0"/>
      <w:marBottom w:val="0"/>
      <w:divBdr>
        <w:top w:val="none" w:sz="0" w:space="0" w:color="auto"/>
        <w:left w:val="none" w:sz="0" w:space="0" w:color="auto"/>
        <w:bottom w:val="none" w:sz="0" w:space="0" w:color="auto"/>
        <w:right w:val="none" w:sz="0" w:space="0" w:color="auto"/>
      </w:divBdr>
    </w:div>
    <w:div w:id="1366370607">
      <w:bodyDiv w:val="1"/>
      <w:marLeft w:val="0"/>
      <w:marRight w:val="0"/>
      <w:marTop w:val="0"/>
      <w:marBottom w:val="0"/>
      <w:divBdr>
        <w:top w:val="none" w:sz="0" w:space="0" w:color="auto"/>
        <w:left w:val="none" w:sz="0" w:space="0" w:color="auto"/>
        <w:bottom w:val="none" w:sz="0" w:space="0" w:color="auto"/>
        <w:right w:val="none" w:sz="0" w:space="0" w:color="auto"/>
      </w:divBdr>
    </w:div>
    <w:div w:id="1513685394">
      <w:bodyDiv w:val="1"/>
      <w:marLeft w:val="0"/>
      <w:marRight w:val="0"/>
      <w:marTop w:val="0"/>
      <w:marBottom w:val="0"/>
      <w:divBdr>
        <w:top w:val="none" w:sz="0" w:space="0" w:color="auto"/>
        <w:left w:val="none" w:sz="0" w:space="0" w:color="auto"/>
        <w:bottom w:val="none" w:sz="0" w:space="0" w:color="auto"/>
        <w:right w:val="none" w:sz="0" w:space="0" w:color="auto"/>
      </w:divBdr>
      <w:divsChild>
        <w:div w:id="970280767">
          <w:marLeft w:val="0"/>
          <w:marRight w:val="0"/>
          <w:marTop w:val="0"/>
          <w:marBottom w:val="0"/>
          <w:divBdr>
            <w:top w:val="none" w:sz="0" w:space="0" w:color="auto"/>
            <w:left w:val="none" w:sz="0" w:space="0" w:color="auto"/>
            <w:bottom w:val="none" w:sz="0" w:space="0" w:color="auto"/>
            <w:right w:val="none" w:sz="0" w:space="0" w:color="auto"/>
          </w:divBdr>
        </w:div>
        <w:div w:id="1299070834">
          <w:marLeft w:val="0"/>
          <w:marRight w:val="0"/>
          <w:marTop w:val="0"/>
          <w:marBottom w:val="0"/>
          <w:divBdr>
            <w:top w:val="none" w:sz="0" w:space="0" w:color="auto"/>
            <w:left w:val="none" w:sz="0" w:space="0" w:color="auto"/>
            <w:bottom w:val="none" w:sz="0" w:space="0" w:color="auto"/>
            <w:right w:val="none" w:sz="0" w:space="0" w:color="auto"/>
          </w:divBdr>
        </w:div>
        <w:div w:id="269363889">
          <w:marLeft w:val="0"/>
          <w:marRight w:val="0"/>
          <w:marTop w:val="0"/>
          <w:marBottom w:val="0"/>
          <w:divBdr>
            <w:top w:val="none" w:sz="0" w:space="0" w:color="auto"/>
            <w:left w:val="none" w:sz="0" w:space="0" w:color="auto"/>
            <w:bottom w:val="none" w:sz="0" w:space="0" w:color="auto"/>
            <w:right w:val="none" w:sz="0" w:space="0" w:color="auto"/>
          </w:divBdr>
        </w:div>
        <w:div w:id="1858036070">
          <w:marLeft w:val="0"/>
          <w:marRight w:val="0"/>
          <w:marTop w:val="0"/>
          <w:marBottom w:val="0"/>
          <w:divBdr>
            <w:top w:val="none" w:sz="0" w:space="0" w:color="auto"/>
            <w:left w:val="none" w:sz="0" w:space="0" w:color="auto"/>
            <w:bottom w:val="none" w:sz="0" w:space="0" w:color="auto"/>
            <w:right w:val="none" w:sz="0" w:space="0" w:color="auto"/>
          </w:divBdr>
        </w:div>
        <w:div w:id="591932203">
          <w:marLeft w:val="0"/>
          <w:marRight w:val="0"/>
          <w:marTop w:val="0"/>
          <w:marBottom w:val="0"/>
          <w:divBdr>
            <w:top w:val="none" w:sz="0" w:space="0" w:color="auto"/>
            <w:left w:val="none" w:sz="0" w:space="0" w:color="auto"/>
            <w:bottom w:val="none" w:sz="0" w:space="0" w:color="auto"/>
            <w:right w:val="none" w:sz="0" w:space="0" w:color="auto"/>
          </w:divBdr>
        </w:div>
        <w:div w:id="449782507">
          <w:marLeft w:val="0"/>
          <w:marRight w:val="0"/>
          <w:marTop w:val="0"/>
          <w:marBottom w:val="0"/>
          <w:divBdr>
            <w:top w:val="none" w:sz="0" w:space="0" w:color="auto"/>
            <w:left w:val="none" w:sz="0" w:space="0" w:color="auto"/>
            <w:bottom w:val="none" w:sz="0" w:space="0" w:color="auto"/>
            <w:right w:val="none" w:sz="0" w:space="0" w:color="auto"/>
          </w:divBdr>
        </w:div>
        <w:div w:id="574586332">
          <w:marLeft w:val="0"/>
          <w:marRight w:val="0"/>
          <w:marTop w:val="0"/>
          <w:marBottom w:val="0"/>
          <w:divBdr>
            <w:top w:val="none" w:sz="0" w:space="0" w:color="auto"/>
            <w:left w:val="none" w:sz="0" w:space="0" w:color="auto"/>
            <w:bottom w:val="none" w:sz="0" w:space="0" w:color="auto"/>
            <w:right w:val="none" w:sz="0" w:space="0" w:color="auto"/>
          </w:divBdr>
        </w:div>
        <w:div w:id="96173472">
          <w:marLeft w:val="0"/>
          <w:marRight w:val="0"/>
          <w:marTop w:val="0"/>
          <w:marBottom w:val="0"/>
          <w:divBdr>
            <w:top w:val="none" w:sz="0" w:space="0" w:color="auto"/>
            <w:left w:val="none" w:sz="0" w:space="0" w:color="auto"/>
            <w:bottom w:val="none" w:sz="0" w:space="0" w:color="auto"/>
            <w:right w:val="none" w:sz="0" w:space="0" w:color="auto"/>
          </w:divBdr>
        </w:div>
        <w:div w:id="486242260">
          <w:marLeft w:val="0"/>
          <w:marRight w:val="0"/>
          <w:marTop w:val="0"/>
          <w:marBottom w:val="0"/>
          <w:divBdr>
            <w:top w:val="none" w:sz="0" w:space="0" w:color="auto"/>
            <w:left w:val="none" w:sz="0" w:space="0" w:color="auto"/>
            <w:bottom w:val="none" w:sz="0" w:space="0" w:color="auto"/>
            <w:right w:val="none" w:sz="0" w:space="0" w:color="auto"/>
          </w:divBdr>
        </w:div>
        <w:div w:id="1037895414">
          <w:marLeft w:val="0"/>
          <w:marRight w:val="0"/>
          <w:marTop w:val="0"/>
          <w:marBottom w:val="0"/>
          <w:divBdr>
            <w:top w:val="none" w:sz="0" w:space="0" w:color="auto"/>
            <w:left w:val="none" w:sz="0" w:space="0" w:color="auto"/>
            <w:bottom w:val="none" w:sz="0" w:space="0" w:color="auto"/>
            <w:right w:val="none" w:sz="0" w:space="0" w:color="auto"/>
          </w:divBdr>
        </w:div>
        <w:div w:id="595867936">
          <w:marLeft w:val="0"/>
          <w:marRight w:val="0"/>
          <w:marTop w:val="0"/>
          <w:marBottom w:val="0"/>
          <w:divBdr>
            <w:top w:val="none" w:sz="0" w:space="0" w:color="auto"/>
            <w:left w:val="none" w:sz="0" w:space="0" w:color="auto"/>
            <w:bottom w:val="none" w:sz="0" w:space="0" w:color="auto"/>
            <w:right w:val="none" w:sz="0" w:space="0" w:color="auto"/>
          </w:divBdr>
        </w:div>
        <w:div w:id="626591178">
          <w:marLeft w:val="0"/>
          <w:marRight w:val="0"/>
          <w:marTop w:val="0"/>
          <w:marBottom w:val="0"/>
          <w:divBdr>
            <w:top w:val="none" w:sz="0" w:space="0" w:color="auto"/>
            <w:left w:val="none" w:sz="0" w:space="0" w:color="auto"/>
            <w:bottom w:val="none" w:sz="0" w:space="0" w:color="auto"/>
            <w:right w:val="none" w:sz="0" w:space="0" w:color="auto"/>
          </w:divBdr>
        </w:div>
        <w:div w:id="720252225">
          <w:marLeft w:val="0"/>
          <w:marRight w:val="0"/>
          <w:marTop w:val="0"/>
          <w:marBottom w:val="0"/>
          <w:divBdr>
            <w:top w:val="none" w:sz="0" w:space="0" w:color="auto"/>
            <w:left w:val="none" w:sz="0" w:space="0" w:color="auto"/>
            <w:bottom w:val="none" w:sz="0" w:space="0" w:color="auto"/>
            <w:right w:val="none" w:sz="0" w:space="0" w:color="auto"/>
          </w:divBdr>
        </w:div>
        <w:div w:id="718669296">
          <w:marLeft w:val="0"/>
          <w:marRight w:val="0"/>
          <w:marTop w:val="0"/>
          <w:marBottom w:val="0"/>
          <w:divBdr>
            <w:top w:val="none" w:sz="0" w:space="0" w:color="auto"/>
            <w:left w:val="none" w:sz="0" w:space="0" w:color="auto"/>
            <w:bottom w:val="none" w:sz="0" w:space="0" w:color="auto"/>
            <w:right w:val="none" w:sz="0" w:space="0" w:color="auto"/>
          </w:divBdr>
        </w:div>
        <w:div w:id="1334410060">
          <w:marLeft w:val="0"/>
          <w:marRight w:val="0"/>
          <w:marTop w:val="0"/>
          <w:marBottom w:val="0"/>
          <w:divBdr>
            <w:top w:val="none" w:sz="0" w:space="0" w:color="auto"/>
            <w:left w:val="none" w:sz="0" w:space="0" w:color="auto"/>
            <w:bottom w:val="none" w:sz="0" w:space="0" w:color="auto"/>
            <w:right w:val="none" w:sz="0" w:space="0" w:color="auto"/>
          </w:divBdr>
        </w:div>
        <w:div w:id="1069814018">
          <w:marLeft w:val="0"/>
          <w:marRight w:val="0"/>
          <w:marTop w:val="0"/>
          <w:marBottom w:val="0"/>
          <w:divBdr>
            <w:top w:val="none" w:sz="0" w:space="0" w:color="auto"/>
            <w:left w:val="none" w:sz="0" w:space="0" w:color="auto"/>
            <w:bottom w:val="none" w:sz="0" w:space="0" w:color="auto"/>
            <w:right w:val="none" w:sz="0" w:space="0" w:color="auto"/>
          </w:divBdr>
        </w:div>
        <w:div w:id="136924441">
          <w:marLeft w:val="0"/>
          <w:marRight w:val="0"/>
          <w:marTop w:val="0"/>
          <w:marBottom w:val="0"/>
          <w:divBdr>
            <w:top w:val="none" w:sz="0" w:space="0" w:color="auto"/>
            <w:left w:val="none" w:sz="0" w:space="0" w:color="auto"/>
            <w:bottom w:val="none" w:sz="0" w:space="0" w:color="auto"/>
            <w:right w:val="none" w:sz="0" w:space="0" w:color="auto"/>
          </w:divBdr>
        </w:div>
        <w:div w:id="1414813401">
          <w:marLeft w:val="0"/>
          <w:marRight w:val="0"/>
          <w:marTop w:val="0"/>
          <w:marBottom w:val="0"/>
          <w:divBdr>
            <w:top w:val="none" w:sz="0" w:space="0" w:color="auto"/>
            <w:left w:val="none" w:sz="0" w:space="0" w:color="auto"/>
            <w:bottom w:val="none" w:sz="0" w:space="0" w:color="auto"/>
            <w:right w:val="none" w:sz="0" w:space="0" w:color="auto"/>
          </w:divBdr>
        </w:div>
        <w:div w:id="1469474524">
          <w:marLeft w:val="0"/>
          <w:marRight w:val="0"/>
          <w:marTop w:val="0"/>
          <w:marBottom w:val="0"/>
          <w:divBdr>
            <w:top w:val="none" w:sz="0" w:space="0" w:color="auto"/>
            <w:left w:val="none" w:sz="0" w:space="0" w:color="auto"/>
            <w:bottom w:val="none" w:sz="0" w:space="0" w:color="auto"/>
            <w:right w:val="none" w:sz="0" w:space="0" w:color="auto"/>
          </w:divBdr>
        </w:div>
        <w:div w:id="616571880">
          <w:marLeft w:val="0"/>
          <w:marRight w:val="0"/>
          <w:marTop w:val="0"/>
          <w:marBottom w:val="0"/>
          <w:divBdr>
            <w:top w:val="none" w:sz="0" w:space="0" w:color="auto"/>
            <w:left w:val="none" w:sz="0" w:space="0" w:color="auto"/>
            <w:bottom w:val="none" w:sz="0" w:space="0" w:color="auto"/>
            <w:right w:val="none" w:sz="0" w:space="0" w:color="auto"/>
          </w:divBdr>
        </w:div>
        <w:div w:id="265965899">
          <w:marLeft w:val="0"/>
          <w:marRight w:val="0"/>
          <w:marTop w:val="0"/>
          <w:marBottom w:val="0"/>
          <w:divBdr>
            <w:top w:val="none" w:sz="0" w:space="0" w:color="auto"/>
            <w:left w:val="none" w:sz="0" w:space="0" w:color="auto"/>
            <w:bottom w:val="none" w:sz="0" w:space="0" w:color="auto"/>
            <w:right w:val="none" w:sz="0" w:space="0" w:color="auto"/>
          </w:divBdr>
        </w:div>
        <w:div w:id="1215435206">
          <w:marLeft w:val="0"/>
          <w:marRight w:val="0"/>
          <w:marTop w:val="0"/>
          <w:marBottom w:val="0"/>
          <w:divBdr>
            <w:top w:val="none" w:sz="0" w:space="0" w:color="auto"/>
            <w:left w:val="none" w:sz="0" w:space="0" w:color="auto"/>
            <w:bottom w:val="none" w:sz="0" w:space="0" w:color="auto"/>
            <w:right w:val="none" w:sz="0" w:space="0" w:color="auto"/>
          </w:divBdr>
        </w:div>
        <w:div w:id="1789616585">
          <w:marLeft w:val="0"/>
          <w:marRight w:val="0"/>
          <w:marTop w:val="0"/>
          <w:marBottom w:val="0"/>
          <w:divBdr>
            <w:top w:val="none" w:sz="0" w:space="0" w:color="auto"/>
            <w:left w:val="none" w:sz="0" w:space="0" w:color="auto"/>
            <w:bottom w:val="none" w:sz="0" w:space="0" w:color="auto"/>
            <w:right w:val="none" w:sz="0" w:space="0" w:color="auto"/>
          </w:divBdr>
        </w:div>
        <w:div w:id="84041327">
          <w:marLeft w:val="0"/>
          <w:marRight w:val="0"/>
          <w:marTop w:val="0"/>
          <w:marBottom w:val="0"/>
          <w:divBdr>
            <w:top w:val="none" w:sz="0" w:space="0" w:color="auto"/>
            <w:left w:val="none" w:sz="0" w:space="0" w:color="auto"/>
            <w:bottom w:val="none" w:sz="0" w:space="0" w:color="auto"/>
            <w:right w:val="none" w:sz="0" w:space="0" w:color="auto"/>
          </w:divBdr>
        </w:div>
        <w:div w:id="1630092031">
          <w:marLeft w:val="0"/>
          <w:marRight w:val="0"/>
          <w:marTop w:val="0"/>
          <w:marBottom w:val="0"/>
          <w:divBdr>
            <w:top w:val="none" w:sz="0" w:space="0" w:color="auto"/>
            <w:left w:val="none" w:sz="0" w:space="0" w:color="auto"/>
            <w:bottom w:val="none" w:sz="0" w:space="0" w:color="auto"/>
            <w:right w:val="none" w:sz="0" w:space="0" w:color="auto"/>
          </w:divBdr>
        </w:div>
        <w:div w:id="1405684967">
          <w:marLeft w:val="0"/>
          <w:marRight w:val="0"/>
          <w:marTop w:val="0"/>
          <w:marBottom w:val="0"/>
          <w:divBdr>
            <w:top w:val="none" w:sz="0" w:space="0" w:color="auto"/>
            <w:left w:val="none" w:sz="0" w:space="0" w:color="auto"/>
            <w:bottom w:val="none" w:sz="0" w:space="0" w:color="auto"/>
            <w:right w:val="none" w:sz="0" w:space="0" w:color="auto"/>
          </w:divBdr>
        </w:div>
        <w:div w:id="379289423">
          <w:marLeft w:val="0"/>
          <w:marRight w:val="0"/>
          <w:marTop w:val="0"/>
          <w:marBottom w:val="0"/>
          <w:divBdr>
            <w:top w:val="none" w:sz="0" w:space="0" w:color="auto"/>
            <w:left w:val="none" w:sz="0" w:space="0" w:color="auto"/>
            <w:bottom w:val="none" w:sz="0" w:space="0" w:color="auto"/>
            <w:right w:val="none" w:sz="0" w:space="0" w:color="auto"/>
          </w:divBdr>
        </w:div>
        <w:div w:id="392167943">
          <w:marLeft w:val="0"/>
          <w:marRight w:val="0"/>
          <w:marTop w:val="0"/>
          <w:marBottom w:val="0"/>
          <w:divBdr>
            <w:top w:val="none" w:sz="0" w:space="0" w:color="auto"/>
            <w:left w:val="none" w:sz="0" w:space="0" w:color="auto"/>
            <w:bottom w:val="none" w:sz="0" w:space="0" w:color="auto"/>
            <w:right w:val="none" w:sz="0" w:space="0" w:color="auto"/>
          </w:divBdr>
        </w:div>
        <w:div w:id="1167407056">
          <w:marLeft w:val="0"/>
          <w:marRight w:val="0"/>
          <w:marTop w:val="0"/>
          <w:marBottom w:val="0"/>
          <w:divBdr>
            <w:top w:val="none" w:sz="0" w:space="0" w:color="auto"/>
            <w:left w:val="none" w:sz="0" w:space="0" w:color="auto"/>
            <w:bottom w:val="none" w:sz="0" w:space="0" w:color="auto"/>
            <w:right w:val="none" w:sz="0" w:space="0" w:color="auto"/>
          </w:divBdr>
        </w:div>
        <w:div w:id="1324309966">
          <w:marLeft w:val="0"/>
          <w:marRight w:val="0"/>
          <w:marTop w:val="0"/>
          <w:marBottom w:val="0"/>
          <w:divBdr>
            <w:top w:val="none" w:sz="0" w:space="0" w:color="auto"/>
            <w:left w:val="none" w:sz="0" w:space="0" w:color="auto"/>
            <w:bottom w:val="none" w:sz="0" w:space="0" w:color="auto"/>
            <w:right w:val="none" w:sz="0" w:space="0" w:color="auto"/>
          </w:divBdr>
        </w:div>
        <w:div w:id="1258715640">
          <w:marLeft w:val="0"/>
          <w:marRight w:val="0"/>
          <w:marTop w:val="0"/>
          <w:marBottom w:val="0"/>
          <w:divBdr>
            <w:top w:val="none" w:sz="0" w:space="0" w:color="auto"/>
            <w:left w:val="none" w:sz="0" w:space="0" w:color="auto"/>
            <w:bottom w:val="none" w:sz="0" w:space="0" w:color="auto"/>
            <w:right w:val="none" w:sz="0" w:space="0" w:color="auto"/>
          </w:divBdr>
        </w:div>
        <w:div w:id="986393809">
          <w:marLeft w:val="0"/>
          <w:marRight w:val="0"/>
          <w:marTop w:val="0"/>
          <w:marBottom w:val="0"/>
          <w:divBdr>
            <w:top w:val="none" w:sz="0" w:space="0" w:color="auto"/>
            <w:left w:val="none" w:sz="0" w:space="0" w:color="auto"/>
            <w:bottom w:val="none" w:sz="0" w:space="0" w:color="auto"/>
            <w:right w:val="none" w:sz="0" w:space="0" w:color="auto"/>
          </w:divBdr>
        </w:div>
        <w:div w:id="1888100693">
          <w:marLeft w:val="0"/>
          <w:marRight w:val="0"/>
          <w:marTop w:val="0"/>
          <w:marBottom w:val="0"/>
          <w:divBdr>
            <w:top w:val="none" w:sz="0" w:space="0" w:color="auto"/>
            <w:left w:val="none" w:sz="0" w:space="0" w:color="auto"/>
            <w:bottom w:val="none" w:sz="0" w:space="0" w:color="auto"/>
            <w:right w:val="none" w:sz="0" w:space="0" w:color="auto"/>
          </w:divBdr>
        </w:div>
        <w:div w:id="1041710596">
          <w:marLeft w:val="0"/>
          <w:marRight w:val="0"/>
          <w:marTop w:val="0"/>
          <w:marBottom w:val="0"/>
          <w:divBdr>
            <w:top w:val="none" w:sz="0" w:space="0" w:color="auto"/>
            <w:left w:val="none" w:sz="0" w:space="0" w:color="auto"/>
            <w:bottom w:val="none" w:sz="0" w:space="0" w:color="auto"/>
            <w:right w:val="none" w:sz="0" w:space="0" w:color="auto"/>
          </w:divBdr>
        </w:div>
        <w:div w:id="1200554932">
          <w:marLeft w:val="0"/>
          <w:marRight w:val="0"/>
          <w:marTop w:val="0"/>
          <w:marBottom w:val="0"/>
          <w:divBdr>
            <w:top w:val="none" w:sz="0" w:space="0" w:color="auto"/>
            <w:left w:val="none" w:sz="0" w:space="0" w:color="auto"/>
            <w:bottom w:val="none" w:sz="0" w:space="0" w:color="auto"/>
            <w:right w:val="none" w:sz="0" w:space="0" w:color="auto"/>
          </w:divBdr>
        </w:div>
        <w:div w:id="529531489">
          <w:marLeft w:val="0"/>
          <w:marRight w:val="0"/>
          <w:marTop w:val="0"/>
          <w:marBottom w:val="0"/>
          <w:divBdr>
            <w:top w:val="none" w:sz="0" w:space="0" w:color="auto"/>
            <w:left w:val="none" w:sz="0" w:space="0" w:color="auto"/>
            <w:bottom w:val="none" w:sz="0" w:space="0" w:color="auto"/>
            <w:right w:val="none" w:sz="0" w:space="0" w:color="auto"/>
          </w:divBdr>
        </w:div>
      </w:divsChild>
    </w:div>
    <w:div w:id="1597251168">
      <w:bodyDiv w:val="1"/>
      <w:marLeft w:val="0"/>
      <w:marRight w:val="0"/>
      <w:marTop w:val="0"/>
      <w:marBottom w:val="0"/>
      <w:divBdr>
        <w:top w:val="none" w:sz="0" w:space="0" w:color="auto"/>
        <w:left w:val="none" w:sz="0" w:space="0" w:color="auto"/>
        <w:bottom w:val="none" w:sz="0" w:space="0" w:color="auto"/>
        <w:right w:val="none" w:sz="0" w:space="0" w:color="auto"/>
      </w:divBdr>
      <w:divsChild>
        <w:div w:id="1980525228">
          <w:marLeft w:val="0"/>
          <w:marRight w:val="0"/>
          <w:marTop w:val="0"/>
          <w:marBottom w:val="0"/>
          <w:divBdr>
            <w:top w:val="none" w:sz="0" w:space="0" w:color="auto"/>
            <w:left w:val="none" w:sz="0" w:space="0" w:color="auto"/>
            <w:bottom w:val="none" w:sz="0" w:space="0" w:color="auto"/>
            <w:right w:val="none" w:sz="0" w:space="0" w:color="auto"/>
          </w:divBdr>
        </w:div>
        <w:div w:id="1704355885">
          <w:marLeft w:val="0"/>
          <w:marRight w:val="0"/>
          <w:marTop w:val="0"/>
          <w:marBottom w:val="0"/>
          <w:divBdr>
            <w:top w:val="none" w:sz="0" w:space="0" w:color="auto"/>
            <w:left w:val="none" w:sz="0" w:space="0" w:color="auto"/>
            <w:bottom w:val="none" w:sz="0" w:space="0" w:color="auto"/>
            <w:right w:val="none" w:sz="0" w:space="0" w:color="auto"/>
          </w:divBdr>
        </w:div>
        <w:div w:id="851264349">
          <w:marLeft w:val="0"/>
          <w:marRight w:val="0"/>
          <w:marTop w:val="0"/>
          <w:marBottom w:val="0"/>
          <w:divBdr>
            <w:top w:val="none" w:sz="0" w:space="0" w:color="auto"/>
            <w:left w:val="none" w:sz="0" w:space="0" w:color="auto"/>
            <w:bottom w:val="none" w:sz="0" w:space="0" w:color="auto"/>
            <w:right w:val="none" w:sz="0" w:space="0" w:color="auto"/>
          </w:divBdr>
        </w:div>
        <w:div w:id="1773741263">
          <w:marLeft w:val="0"/>
          <w:marRight w:val="0"/>
          <w:marTop w:val="0"/>
          <w:marBottom w:val="0"/>
          <w:divBdr>
            <w:top w:val="none" w:sz="0" w:space="0" w:color="auto"/>
            <w:left w:val="none" w:sz="0" w:space="0" w:color="auto"/>
            <w:bottom w:val="none" w:sz="0" w:space="0" w:color="auto"/>
            <w:right w:val="none" w:sz="0" w:space="0" w:color="auto"/>
          </w:divBdr>
        </w:div>
        <w:div w:id="792217059">
          <w:marLeft w:val="0"/>
          <w:marRight w:val="0"/>
          <w:marTop w:val="0"/>
          <w:marBottom w:val="0"/>
          <w:divBdr>
            <w:top w:val="none" w:sz="0" w:space="0" w:color="auto"/>
            <w:left w:val="none" w:sz="0" w:space="0" w:color="auto"/>
            <w:bottom w:val="none" w:sz="0" w:space="0" w:color="auto"/>
            <w:right w:val="none" w:sz="0" w:space="0" w:color="auto"/>
          </w:divBdr>
        </w:div>
        <w:div w:id="896430778">
          <w:marLeft w:val="0"/>
          <w:marRight w:val="0"/>
          <w:marTop w:val="0"/>
          <w:marBottom w:val="0"/>
          <w:divBdr>
            <w:top w:val="none" w:sz="0" w:space="0" w:color="auto"/>
            <w:left w:val="none" w:sz="0" w:space="0" w:color="auto"/>
            <w:bottom w:val="none" w:sz="0" w:space="0" w:color="auto"/>
            <w:right w:val="none" w:sz="0" w:space="0" w:color="auto"/>
          </w:divBdr>
        </w:div>
        <w:div w:id="2079863226">
          <w:marLeft w:val="0"/>
          <w:marRight w:val="0"/>
          <w:marTop w:val="0"/>
          <w:marBottom w:val="0"/>
          <w:divBdr>
            <w:top w:val="none" w:sz="0" w:space="0" w:color="auto"/>
            <w:left w:val="none" w:sz="0" w:space="0" w:color="auto"/>
            <w:bottom w:val="none" w:sz="0" w:space="0" w:color="auto"/>
            <w:right w:val="none" w:sz="0" w:space="0" w:color="auto"/>
          </w:divBdr>
        </w:div>
        <w:div w:id="1084767299">
          <w:marLeft w:val="0"/>
          <w:marRight w:val="0"/>
          <w:marTop w:val="0"/>
          <w:marBottom w:val="0"/>
          <w:divBdr>
            <w:top w:val="none" w:sz="0" w:space="0" w:color="auto"/>
            <w:left w:val="none" w:sz="0" w:space="0" w:color="auto"/>
            <w:bottom w:val="none" w:sz="0" w:space="0" w:color="auto"/>
            <w:right w:val="none" w:sz="0" w:space="0" w:color="auto"/>
          </w:divBdr>
        </w:div>
        <w:div w:id="1879706628">
          <w:marLeft w:val="0"/>
          <w:marRight w:val="0"/>
          <w:marTop w:val="0"/>
          <w:marBottom w:val="0"/>
          <w:divBdr>
            <w:top w:val="none" w:sz="0" w:space="0" w:color="auto"/>
            <w:left w:val="none" w:sz="0" w:space="0" w:color="auto"/>
            <w:bottom w:val="none" w:sz="0" w:space="0" w:color="auto"/>
            <w:right w:val="none" w:sz="0" w:space="0" w:color="auto"/>
          </w:divBdr>
        </w:div>
        <w:div w:id="191916597">
          <w:marLeft w:val="0"/>
          <w:marRight w:val="0"/>
          <w:marTop w:val="0"/>
          <w:marBottom w:val="0"/>
          <w:divBdr>
            <w:top w:val="none" w:sz="0" w:space="0" w:color="auto"/>
            <w:left w:val="none" w:sz="0" w:space="0" w:color="auto"/>
            <w:bottom w:val="none" w:sz="0" w:space="0" w:color="auto"/>
            <w:right w:val="none" w:sz="0" w:space="0" w:color="auto"/>
          </w:divBdr>
        </w:div>
        <w:div w:id="492723946">
          <w:marLeft w:val="0"/>
          <w:marRight w:val="0"/>
          <w:marTop w:val="0"/>
          <w:marBottom w:val="0"/>
          <w:divBdr>
            <w:top w:val="none" w:sz="0" w:space="0" w:color="auto"/>
            <w:left w:val="none" w:sz="0" w:space="0" w:color="auto"/>
            <w:bottom w:val="none" w:sz="0" w:space="0" w:color="auto"/>
            <w:right w:val="none" w:sz="0" w:space="0" w:color="auto"/>
          </w:divBdr>
        </w:div>
        <w:div w:id="1230654638">
          <w:marLeft w:val="0"/>
          <w:marRight w:val="0"/>
          <w:marTop w:val="0"/>
          <w:marBottom w:val="0"/>
          <w:divBdr>
            <w:top w:val="none" w:sz="0" w:space="0" w:color="auto"/>
            <w:left w:val="none" w:sz="0" w:space="0" w:color="auto"/>
            <w:bottom w:val="none" w:sz="0" w:space="0" w:color="auto"/>
            <w:right w:val="none" w:sz="0" w:space="0" w:color="auto"/>
          </w:divBdr>
        </w:div>
        <w:div w:id="1052731745">
          <w:marLeft w:val="0"/>
          <w:marRight w:val="0"/>
          <w:marTop w:val="0"/>
          <w:marBottom w:val="0"/>
          <w:divBdr>
            <w:top w:val="none" w:sz="0" w:space="0" w:color="auto"/>
            <w:left w:val="none" w:sz="0" w:space="0" w:color="auto"/>
            <w:bottom w:val="none" w:sz="0" w:space="0" w:color="auto"/>
            <w:right w:val="none" w:sz="0" w:space="0" w:color="auto"/>
          </w:divBdr>
        </w:div>
        <w:div w:id="1715426446">
          <w:marLeft w:val="0"/>
          <w:marRight w:val="0"/>
          <w:marTop w:val="0"/>
          <w:marBottom w:val="0"/>
          <w:divBdr>
            <w:top w:val="none" w:sz="0" w:space="0" w:color="auto"/>
            <w:left w:val="none" w:sz="0" w:space="0" w:color="auto"/>
            <w:bottom w:val="none" w:sz="0" w:space="0" w:color="auto"/>
            <w:right w:val="none" w:sz="0" w:space="0" w:color="auto"/>
          </w:divBdr>
        </w:div>
        <w:div w:id="1511063620">
          <w:marLeft w:val="0"/>
          <w:marRight w:val="0"/>
          <w:marTop w:val="0"/>
          <w:marBottom w:val="0"/>
          <w:divBdr>
            <w:top w:val="none" w:sz="0" w:space="0" w:color="auto"/>
            <w:left w:val="none" w:sz="0" w:space="0" w:color="auto"/>
            <w:bottom w:val="none" w:sz="0" w:space="0" w:color="auto"/>
            <w:right w:val="none" w:sz="0" w:space="0" w:color="auto"/>
          </w:divBdr>
        </w:div>
        <w:div w:id="858664186">
          <w:marLeft w:val="0"/>
          <w:marRight w:val="0"/>
          <w:marTop w:val="0"/>
          <w:marBottom w:val="0"/>
          <w:divBdr>
            <w:top w:val="none" w:sz="0" w:space="0" w:color="auto"/>
            <w:left w:val="none" w:sz="0" w:space="0" w:color="auto"/>
            <w:bottom w:val="none" w:sz="0" w:space="0" w:color="auto"/>
            <w:right w:val="none" w:sz="0" w:space="0" w:color="auto"/>
          </w:divBdr>
        </w:div>
        <w:div w:id="316421681">
          <w:marLeft w:val="0"/>
          <w:marRight w:val="0"/>
          <w:marTop w:val="0"/>
          <w:marBottom w:val="0"/>
          <w:divBdr>
            <w:top w:val="none" w:sz="0" w:space="0" w:color="auto"/>
            <w:left w:val="none" w:sz="0" w:space="0" w:color="auto"/>
            <w:bottom w:val="none" w:sz="0" w:space="0" w:color="auto"/>
            <w:right w:val="none" w:sz="0" w:space="0" w:color="auto"/>
          </w:divBdr>
        </w:div>
        <w:div w:id="367801841">
          <w:marLeft w:val="0"/>
          <w:marRight w:val="0"/>
          <w:marTop w:val="0"/>
          <w:marBottom w:val="0"/>
          <w:divBdr>
            <w:top w:val="none" w:sz="0" w:space="0" w:color="auto"/>
            <w:left w:val="none" w:sz="0" w:space="0" w:color="auto"/>
            <w:bottom w:val="none" w:sz="0" w:space="0" w:color="auto"/>
            <w:right w:val="none" w:sz="0" w:space="0" w:color="auto"/>
          </w:divBdr>
        </w:div>
        <w:div w:id="1720980720">
          <w:marLeft w:val="0"/>
          <w:marRight w:val="0"/>
          <w:marTop w:val="0"/>
          <w:marBottom w:val="0"/>
          <w:divBdr>
            <w:top w:val="none" w:sz="0" w:space="0" w:color="auto"/>
            <w:left w:val="none" w:sz="0" w:space="0" w:color="auto"/>
            <w:bottom w:val="none" w:sz="0" w:space="0" w:color="auto"/>
            <w:right w:val="none" w:sz="0" w:space="0" w:color="auto"/>
          </w:divBdr>
        </w:div>
        <w:div w:id="1231312975">
          <w:marLeft w:val="0"/>
          <w:marRight w:val="0"/>
          <w:marTop w:val="0"/>
          <w:marBottom w:val="0"/>
          <w:divBdr>
            <w:top w:val="none" w:sz="0" w:space="0" w:color="auto"/>
            <w:left w:val="none" w:sz="0" w:space="0" w:color="auto"/>
            <w:bottom w:val="none" w:sz="0" w:space="0" w:color="auto"/>
            <w:right w:val="none" w:sz="0" w:space="0" w:color="auto"/>
          </w:divBdr>
        </w:div>
        <w:div w:id="1590850365">
          <w:marLeft w:val="0"/>
          <w:marRight w:val="0"/>
          <w:marTop w:val="0"/>
          <w:marBottom w:val="0"/>
          <w:divBdr>
            <w:top w:val="none" w:sz="0" w:space="0" w:color="auto"/>
            <w:left w:val="none" w:sz="0" w:space="0" w:color="auto"/>
            <w:bottom w:val="none" w:sz="0" w:space="0" w:color="auto"/>
            <w:right w:val="none" w:sz="0" w:space="0" w:color="auto"/>
          </w:divBdr>
        </w:div>
        <w:div w:id="163975367">
          <w:marLeft w:val="0"/>
          <w:marRight w:val="0"/>
          <w:marTop w:val="0"/>
          <w:marBottom w:val="0"/>
          <w:divBdr>
            <w:top w:val="none" w:sz="0" w:space="0" w:color="auto"/>
            <w:left w:val="none" w:sz="0" w:space="0" w:color="auto"/>
            <w:bottom w:val="none" w:sz="0" w:space="0" w:color="auto"/>
            <w:right w:val="none" w:sz="0" w:space="0" w:color="auto"/>
          </w:divBdr>
        </w:div>
        <w:div w:id="893807330">
          <w:marLeft w:val="0"/>
          <w:marRight w:val="0"/>
          <w:marTop w:val="0"/>
          <w:marBottom w:val="0"/>
          <w:divBdr>
            <w:top w:val="none" w:sz="0" w:space="0" w:color="auto"/>
            <w:left w:val="none" w:sz="0" w:space="0" w:color="auto"/>
            <w:bottom w:val="none" w:sz="0" w:space="0" w:color="auto"/>
            <w:right w:val="none" w:sz="0" w:space="0" w:color="auto"/>
          </w:divBdr>
        </w:div>
        <w:div w:id="151141705">
          <w:marLeft w:val="0"/>
          <w:marRight w:val="0"/>
          <w:marTop w:val="0"/>
          <w:marBottom w:val="0"/>
          <w:divBdr>
            <w:top w:val="none" w:sz="0" w:space="0" w:color="auto"/>
            <w:left w:val="none" w:sz="0" w:space="0" w:color="auto"/>
            <w:bottom w:val="none" w:sz="0" w:space="0" w:color="auto"/>
            <w:right w:val="none" w:sz="0" w:space="0" w:color="auto"/>
          </w:divBdr>
        </w:div>
        <w:div w:id="971905484">
          <w:marLeft w:val="0"/>
          <w:marRight w:val="0"/>
          <w:marTop w:val="0"/>
          <w:marBottom w:val="0"/>
          <w:divBdr>
            <w:top w:val="none" w:sz="0" w:space="0" w:color="auto"/>
            <w:left w:val="none" w:sz="0" w:space="0" w:color="auto"/>
            <w:bottom w:val="none" w:sz="0" w:space="0" w:color="auto"/>
            <w:right w:val="none" w:sz="0" w:space="0" w:color="auto"/>
          </w:divBdr>
        </w:div>
        <w:div w:id="636836716">
          <w:marLeft w:val="0"/>
          <w:marRight w:val="0"/>
          <w:marTop w:val="0"/>
          <w:marBottom w:val="0"/>
          <w:divBdr>
            <w:top w:val="none" w:sz="0" w:space="0" w:color="auto"/>
            <w:left w:val="none" w:sz="0" w:space="0" w:color="auto"/>
            <w:bottom w:val="none" w:sz="0" w:space="0" w:color="auto"/>
            <w:right w:val="none" w:sz="0" w:space="0" w:color="auto"/>
          </w:divBdr>
        </w:div>
        <w:div w:id="1547916127">
          <w:marLeft w:val="0"/>
          <w:marRight w:val="0"/>
          <w:marTop w:val="0"/>
          <w:marBottom w:val="0"/>
          <w:divBdr>
            <w:top w:val="none" w:sz="0" w:space="0" w:color="auto"/>
            <w:left w:val="none" w:sz="0" w:space="0" w:color="auto"/>
            <w:bottom w:val="none" w:sz="0" w:space="0" w:color="auto"/>
            <w:right w:val="none" w:sz="0" w:space="0" w:color="auto"/>
          </w:divBdr>
        </w:div>
        <w:div w:id="15082667">
          <w:marLeft w:val="0"/>
          <w:marRight w:val="0"/>
          <w:marTop w:val="0"/>
          <w:marBottom w:val="0"/>
          <w:divBdr>
            <w:top w:val="none" w:sz="0" w:space="0" w:color="auto"/>
            <w:left w:val="none" w:sz="0" w:space="0" w:color="auto"/>
            <w:bottom w:val="none" w:sz="0" w:space="0" w:color="auto"/>
            <w:right w:val="none" w:sz="0" w:space="0" w:color="auto"/>
          </w:divBdr>
        </w:div>
        <w:div w:id="1347558773">
          <w:marLeft w:val="0"/>
          <w:marRight w:val="0"/>
          <w:marTop w:val="0"/>
          <w:marBottom w:val="0"/>
          <w:divBdr>
            <w:top w:val="none" w:sz="0" w:space="0" w:color="auto"/>
            <w:left w:val="none" w:sz="0" w:space="0" w:color="auto"/>
            <w:bottom w:val="none" w:sz="0" w:space="0" w:color="auto"/>
            <w:right w:val="none" w:sz="0" w:space="0" w:color="auto"/>
          </w:divBdr>
        </w:div>
        <w:div w:id="433944880">
          <w:marLeft w:val="0"/>
          <w:marRight w:val="0"/>
          <w:marTop w:val="0"/>
          <w:marBottom w:val="0"/>
          <w:divBdr>
            <w:top w:val="none" w:sz="0" w:space="0" w:color="auto"/>
            <w:left w:val="none" w:sz="0" w:space="0" w:color="auto"/>
            <w:bottom w:val="none" w:sz="0" w:space="0" w:color="auto"/>
            <w:right w:val="none" w:sz="0" w:space="0" w:color="auto"/>
          </w:divBdr>
        </w:div>
        <w:div w:id="1064912821">
          <w:marLeft w:val="0"/>
          <w:marRight w:val="0"/>
          <w:marTop w:val="0"/>
          <w:marBottom w:val="0"/>
          <w:divBdr>
            <w:top w:val="none" w:sz="0" w:space="0" w:color="auto"/>
            <w:left w:val="none" w:sz="0" w:space="0" w:color="auto"/>
            <w:bottom w:val="none" w:sz="0" w:space="0" w:color="auto"/>
            <w:right w:val="none" w:sz="0" w:space="0" w:color="auto"/>
          </w:divBdr>
        </w:div>
        <w:div w:id="1965497684">
          <w:marLeft w:val="0"/>
          <w:marRight w:val="0"/>
          <w:marTop w:val="0"/>
          <w:marBottom w:val="0"/>
          <w:divBdr>
            <w:top w:val="none" w:sz="0" w:space="0" w:color="auto"/>
            <w:left w:val="none" w:sz="0" w:space="0" w:color="auto"/>
            <w:bottom w:val="none" w:sz="0" w:space="0" w:color="auto"/>
            <w:right w:val="none" w:sz="0" w:space="0" w:color="auto"/>
          </w:divBdr>
        </w:div>
        <w:div w:id="536167048">
          <w:marLeft w:val="0"/>
          <w:marRight w:val="0"/>
          <w:marTop w:val="0"/>
          <w:marBottom w:val="0"/>
          <w:divBdr>
            <w:top w:val="none" w:sz="0" w:space="0" w:color="auto"/>
            <w:left w:val="none" w:sz="0" w:space="0" w:color="auto"/>
            <w:bottom w:val="none" w:sz="0" w:space="0" w:color="auto"/>
            <w:right w:val="none" w:sz="0" w:space="0" w:color="auto"/>
          </w:divBdr>
        </w:div>
        <w:div w:id="30964352">
          <w:marLeft w:val="0"/>
          <w:marRight w:val="0"/>
          <w:marTop w:val="0"/>
          <w:marBottom w:val="0"/>
          <w:divBdr>
            <w:top w:val="none" w:sz="0" w:space="0" w:color="auto"/>
            <w:left w:val="none" w:sz="0" w:space="0" w:color="auto"/>
            <w:bottom w:val="none" w:sz="0" w:space="0" w:color="auto"/>
            <w:right w:val="none" w:sz="0" w:space="0" w:color="auto"/>
          </w:divBdr>
        </w:div>
        <w:div w:id="924071468">
          <w:marLeft w:val="0"/>
          <w:marRight w:val="0"/>
          <w:marTop w:val="0"/>
          <w:marBottom w:val="0"/>
          <w:divBdr>
            <w:top w:val="none" w:sz="0" w:space="0" w:color="auto"/>
            <w:left w:val="none" w:sz="0" w:space="0" w:color="auto"/>
            <w:bottom w:val="none" w:sz="0" w:space="0" w:color="auto"/>
            <w:right w:val="none" w:sz="0" w:space="0" w:color="auto"/>
          </w:divBdr>
        </w:div>
        <w:div w:id="1285817033">
          <w:marLeft w:val="0"/>
          <w:marRight w:val="0"/>
          <w:marTop w:val="0"/>
          <w:marBottom w:val="0"/>
          <w:divBdr>
            <w:top w:val="none" w:sz="0" w:space="0" w:color="auto"/>
            <w:left w:val="none" w:sz="0" w:space="0" w:color="auto"/>
            <w:bottom w:val="none" w:sz="0" w:space="0" w:color="auto"/>
            <w:right w:val="none" w:sz="0" w:space="0" w:color="auto"/>
          </w:divBdr>
        </w:div>
      </w:divsChild>
    </w:div>
    <w:div w:id="210148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facebook.com/hashtag/ceta?source=feed_text&amp;story_id=1463866373651070" TargetMode="External"/><Relationship Id="rId10" Type="http://schemas.openxmlformats.org/officeDocument/2006/relationships/hyperlink" Target="http://www.cwbci.be" TargetMode="External"/><Relationship Id="rId4" Type="http://schemas.openxmlformats.org/officeDocument/2006/relationships/settings" Target="settings.xml"/><Relationship Id="rId9" Type="http://schemas.openxmlformats.org/officeDocument/2006/relationships/hyperlink" Target="mailto:cwbci@cwbci.org" TargetMode="External"/><Relationship Id="rId14" Type="http://schemas.openxmlformats.org/officeDocument/2006/relationships/hyperlink" Target="https://www.facebook.com/hashtag/ceta?source=feed_text&amp;story_id=1463866373651070"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amisdelaterre.be/IMG/pdf/ttip_consequence_sur_les_femmes_msf.pdf" TargetMode="External"/><Relationship Id="rId3" Type="http://schemas.openxmlformats.org/officeDocument/2006/relationships/hyperlink" Target="http://www.cwbci.be/cgi/objects3/objects/media/0/1/5/0/2/0150247_media/media0150247_media_1.pdf" TargetMode="External"/><Relationship Id="rId7" Type="http://schemas.openxmlformats.org/officeDocument/2006/relationships/hyperlink" Target="http://unfccc.int/files/gender_and_climate_change/application/pdf/pages_17-20_from_10a02.pdf" TargetMode="External"/><Relationship Id="rId2" Type="http://schemas.openxmlformats.org/officeDocument/2006/relationships/hyperlink" Target="http://www.cwbci.be/cgi/objects3/objects/media/0/1/5/0/1/0150189_media/media0150189_media_1.pdf" TargetMode="External"/><Relationship Id="rId1" Type="http://schemas.openxmlformats.org/officeDocument/2006/relationships/hyperlink" Target="http://nautilus.parlement-wallon.be/Archives/2015_2016/RES/212_4.pdf" TargetMode="External"/><Relationship Id="rId6" Type="http://schemas.openxmlformats.org/officeDocument/2006/relationships/hyperlink" Target="http://www.uvcw.be/no_index/actualite/7197-8416291693309222017103703897138047824.pdf" TargetMode="External"/><Relationship Id="rId5" Type="http://schemas.openxmlformats.org/officeDocument/2006/relationships/hyperlink" Target="https://www.cncd.be/Nouveau-gouvernement-wallon-une" TargetMode="External"/><Relationship Id="rId4" Type="http://schemas.openxmlformats.org/officeDocument/2006/relationships/hyperlink" Target="http://www.cwbci.be/cgi/objects3/objects/media/0/1/5/0/2/0150266_media/media0150266_media_1.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68A48-B7BC-4E4C-B1EC-C32D987F8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3994</Words>
  <Characters>21971</Characters>
  <Application>Microsoft Office Word</Application>
  <DocSecurity>0</DocSecurity>
  <Lines>183</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vva</dc:creator>
  <cp:keywords/>
  <dc:description/>
  <cp:lastModifiedBy>vva</cp:lastModifiedBy>
  <cp:revision>6</cp:revision>
  <cp:lastPrinted>2017-11-17T11:41:00Z</cp:lastPrinted>
  <dcterms:created xsi:type="dcterms:W3CDTF">2017-11-17T11:32:00Z</dcterms:created>
  <dcterms:modified xsi:type="dcterms:W3CDTF">2017-11-17T11:42:00Z</dcterms:modified>
</cp:coreProperties>
</file>